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del w:id="1" w:author="杨于镭" w:date="2023-09-25T16:57:48Z"/>
          <w:rFonts w:hint="default" w:ascii="Times New Roman" w:hAnsi="Times New Roman" w:eastAsia="方正仿宋_GBK" w:cs="Times New Roman"/>
          <w:bCs w:val="0"/>
          <w:kern w:val="0"/>
          <w:sz w:val="32"/>
          <w:szCs w:val="32"/>
          <w:lang w:val="en-US" w:eastAsia="zh-CN"/>
          <w:rPrChange w:id="2" w:author="杨于镭" w:date="2023-09-25T16:56:17Z">
            <w:rPr>
              <w:del w:id="3" w:author="杨于镭" w:date="2023-09-25T16:57:48Z"/>
              <w:rFonts w:hint="default" w:ascii="方正小标宋_GBK" w:hAnsi="方正小标宋_GBK" w:eastAsia="方正小标宋_GBK" w:cs="方正小标宋_GBK"/>
              <w:bCs/>
              <w:sz w:val="44"/>
              <w:lang w:val="en-US" w:eastAsia="zh-CN"/>
            </w:rPr>
          </w:rPrChange>
        </w:rPr>
        <w:pPrChange w:id="0" w:author="杨于镭" w:date="2023-09-25T16:56:17Z">
          <w:pPr>
            <w:spacing w:line="580" w:lineRule="exact"/>
            <w:jc w:val="center"/>
          </w:pPr>
        </w:pPrChange>
      </w:pPr>
    </w:p>
    <w:p>
      <w:pPr>
        <w:spacing w:line="580" w:lineRule="exact"/>
        <w:ind w:firstLine="880" w:firstLineChars="200"/>
        <w:jc w:val="left"/>
        <w:rPr>
          <w:del w:id="5" w:author="杨于镭" w:date="2023-09-25T16:57:50Z"/>
          <w:rFonts w:ascii="方正小标宋_GBK" w:hAnsi="方正小标宋_GBK" w:eastAsia="方正小标宋_GBK" w:cs="方正小标宋_GBK"/>
          <w:bCs/>
          <w:sz w:val="44"/>
        </w:rPr>
        <w:pPrChange w:id="4" w:author="杨于镭" w:date="2023-09-25T16:56:34Z">
          <w:pPr>
            <w:spacing w:line="240" w:lineRule="auto"/>
            <w:jc w:val="left"/>
          </w:pPr>
        </w:pPrChange>
      </w:pPr>
      <w:del w:id="6" w:author="杨于镭" w:date="2023-09-25T16:57:49Z">
        <w:r>
          <w:rPr>
            <w:rFonts w:ascii="方正小标宋_GBK" w:hAnsi="方正小标宋_GBK" w:eastAsia="方正小标宋_GBK" w:cs="方正小标宋_GBK"/>
            <w:bCs/>
            <w:sz w:val="44"/>
          </w:rPr>
          <w:br w:type="page"/>
        </w:r>
      </w:del>
    </w:p>
    <w:p>
      <w:pPr>
        <w:spacing w:line="580" w:lineRule="exact"/>
        <w:ind w:firstLine="880" w:firstLineChars="200"/>
        <w:jc w:val="left"/>
        <w:rPr>
          <w:del w:id="8" w:author="杨于镭" w:date="2023-09-25T16:57:39Z"/>
          <w:rFonts w:ascii="方正小标宋_GBK" w:hAnsi="方正小标宋_GBK" w:eastAsia="方正小标宋_GBK" w:cs="方正小标宋_GBK"/>
          <w:bCs/>
          <w:sz w:val="44"/>
        </w:rPr>
        <w:pPrChange w:id="7" w:author="杨于镭" w:date="2023-09-25T16:57:50Z">
          <w:pPr>
            <w:spacing w:line="580" w:lineRule="exact"/>
            <w:jc w:val="center"/>
          </w:pPr>
        </w:pPrChange>
      </w:pPr>
    </w:p>
    <w:p>
      <w:pPr>
        <w:spacing w:line="580" w:lineRule="exact"/>
        <w:ind w:firstLine="880" w:firstLineChars="200"/>
        <w:jc w:val="left"/>
        <w:rPr>
          <w:del w:id="10" w:author="杨于镭" w:date="2023-09-25T16:57:39Z"/>
          <w:rFonts w:ascii="方正小标宋_GBK" w:hAnsi="方正小标宋_GBK" w:eastAsia="方正小标宋_GBK" w:cs="方正小标宋_GBK"/>
          <w:bCs/>
          <w:sz w:val="44"/>
        </w:rPr>
        <w:pPrChange w:id="9" w:author="杨于镭" w:date="2023-09-25T16:57:50Z">
          <w:pPr>
            <w:spacing w:line="580" w:lineRule="exact"/>
            <w:jc w:val="center"/>
          </w:pPr>
        </w:pPrChange>
      </w:pPr>
    </w:p>
    <w:p>
      <w:pPr>
        <w:spacing w:line="580" w:lineRule="exact"/>
        <w:ind w:firstLine="880" w:firstLineChars="200"/>
        <w:jc w:val="left"/>
        <w:rPr>
          <w:del w:id="12" w:author="杨于镭" w:date="2023-09-25T16:57:39Z"/>
          <w:rFonts w:ascii="方正小标宋_GBK" w:hAnsi="方正小标宋_GBK" w:eastAsia="方正小标宋_GBK" w:cs="方正小标宋_GBK"/>
          <w:bCs/>
          <w:sz w:val="44"/>
        </w:rPr>
        <w:pPrChange w:id="11" w:author="杨于镭" w:date="2023-09-25T16:57:50Z">
          <w:pPr>
            <w:spacing w:line="580" w:lineRule="exact"/>
            <w:jc w:val="center"/>
          </w:pPr>
        </w:pPrChange>
      </w:pPr>
    </w:p>
    <w:p>
      <w:pPr>
        <w:spacing w:line="580" w:lineRule="exact"/>
        <w:ind w:firstLine="880" w:firstLineChars="200"/>
        <w:jc w:val="left"/>
        <w:rPr>
          <w:del w:id="14" w:author="杨于镭" w:date="2023-09-25T16:57:39Z"/>
          <w:rFonts w:ascii="方正小标宋_GBK" w:hAnsi="方正小标宋_GBK" w:eastAsia="方正小标宋_GBK" w:cs="方正小标宋_GBK"/>
          <w:bCs/>
          <w:sz w:val="44"/>
        </w:rPr>
        <w:pPrChange w:id="13" w:author="杨于镭" w:date="2023-09-25T16:57:50Z">
          <w:pPr>
            <w:spacing w:line="580" w:lineRule="exact"/>
            <w:jc w:val="center"/>
          </w:pPr>
        </w:pPrChange>
      </w:pPr>
    </w:p>
    <w:p>
      <w:pPr>
        <w:spacing w:line="580" w:lineRule="exact"/>
        <w:ind w:firstLine="880" w:firstLineChars="200"/>
        <w:jc w:val="left"/>
        <w:rPr>
          <w:del w:id="16" w:author="杨于镭" w:date="2023-09-25T16:57:40Z"/>
          <w:rFonts w:ascii="方正小标宋_GBK" w:hAnsi="方正小标宋_GBK" w:eastAsia="方正小标宋_GBK" w:cs="方正小标宋_GBK"/>
          <w:bCs/>
          <w:sz w:val="44"/>
        </w:rPr>
        <w:pPrChange w:id="15" w:author="杨于镭" w:date="2023-09-25T16:57:50Z">
          <w:pPr>
            <w:spacing w:line="580" w:lineRule="exact"/>
            <w:jc w:val="center"/>
          </w:pPr>
        </w:pPrChange>
      </w:pPr>
    </w:p>
    <w:p>
      <w:pPr>
        <w:spacing w:line="580" w:lineRule="exact"/>
        <w:ind w:firstLine="880" w:firstLineChars="200"/>
        <w:jc w:val="left"/>
        <w:rPr>
          <w:del w:id="18" w:author="杨于镭" w:date="2023-09-25T16:57:41Z"/>
          <w:rFonts w:ascii="方正小标宋_GBK" w:hAnsi="方正小标宋_GBK" w:eastAsia="方正小标宋_GBK" w:cs="方正小标宋_GBK"/>
          <w:bCs/>
          <w:sz w:val="44"/>
        </w:rPr>
        <w:pPrChange w:id="17" w:author="杨于镭" w:date="2023-09-25T16:57:50Z">
          <w:pPr>
            <w:spacing w:line="580" w:lineRule="exact"/>
            <w:jc w:val="center"/>
          </w:pPr>
        </w:pPrChange>
      </w:pPr>
    </w:p>
    <w:p>
      <w:pPr>
        <w:spacing w:line="580" w:lineRule="exact"/>
        <w:ind w:firstLine="0" w:firstLineChars="0"/>
        <w:jc w:val="center"/>
        <w:rPr>
          <w:del w:id="20" w:author="杨于镭" w:date="2023-09-26T11:00:02Z"/>
          <w:rFonts w:ascii="方正小标宋_GBK" w:hAnsi="方正小标宋_GBK" w:eastAsia="方正小标宋_GBK" w:cs="方正小标宋_GBK"/>
          <w:bCs/>
          <w:sz w:val="44"/>
        </w:rPr>
        <w:pPrChange w:id="19" w:author="杨于镭" w:date="2023-09-25T16:59:08Z">
          <w:pPr>
            <w:spacing w:line="580" w:lineRule="exact"/>
            <w:jc w:val="center"/>
          </w:pPr>
        </w:pPrChange>
      </w:pPr>
      <w:del w:id="21" w:author="杨于镭" w:date="2023-09-26T11:00:02Z">
        <w:r>
          <w:rPr>
            <w:rFonts w:hint="eastAsia" w:ascii="方正小标宋_GBK" w:hAnsi="方正小标宋_GBK" w:eastAsia="方正小标宋_GBK" w:cs="方正小标宋_GBK"/>
            <w:bCs/>
            <w:sz w:val="44"/>
          </w:rPr>
          <w:delText>重庆市发展和改革委员会</w:delText>
        </w:r>
      </w:del>
    </w:p>
    <w:p>
      <w:pPr>
        <w:spacing w:line="580" w:lineRule="exact"/>
        <w:jc w:val="center"/>
        <w:rPr>
          <w:del w:id="22" w:author="杨于镭" w:date="2023-09-26T11:00:02Z"/>
          <w:rFonts w:eastAsia="方正小标宋_GBK"/>
          <w:color w:val="000000" w:themeColor="text1"/>
          <w:sz w:val="44"/>
          <w:szCs w:val="44"/>
          <w14:textFill>
            <w14:solidFill>
              <w14:schemeClr w14:val="tx1"/>
            </w14:solidFill>
          </w14:textFill>
        </w:rPr>
      </w:pPr>
      <w:del w:id="23" w:author="杨于镭" w:date="2023-09-26T11:00:02Z">
        <w:r>
          <w:rPr>
            <w:rFonts w:hint="eastAsia" w:ascii="方正小标宋_GBK" w:hAnsi="方正小标宋_GBK" w:eastAsia="方正小标宋_GBK" w:cs="方正小标宋_GBK"/>
            <w:bCs/>
            <w:sz w:val="44"/>
          </w:rPr>
          <w:delText>关于邀请参加《重庆市</w:delText>
        </w:r>
      </w:del>
      <w:del w:id="24" w:author="杨于镭" w:date="2023-09-26T11:00:02Z">
        <w:r>
          <w:rPr>
            <w:rFonts w:hint="eastAsia" w:eastAsia="方正小标宋_GBK"/>
            <w:color w:val="000000" w:themeColor="text1"/>
            <w:sz w:val="44"/>
            <w:szCs w:val="44"/>
            <w14:textFill>
              <w14:solidFill>
                <w14:schemeClr w14:val="tx1"/>
              </w14:solidFill>
            </w14:textFill>
          </w:rPr>
          <w:delText>节能监察办法</w:delText>
        </w:r>
      </w:del>
      <w:del w:id="25" w:author="杨于镭" w:date="2023-09-26T11:00:02Z">
        <w:r>
          <w:rPr>
            <w:rFonts w:hint="eastAsia" w:ascii="方正小标宋_GBK" w:hAnsi="方正小标宋_GBK" w:eastAsia="方正小标宋_GBK" w:cs="方正小标宋_GBK"/>
            <w:bCs/>
            <w:sz w:val="44"/>
          </w:rPr>
          <w:delText>》</w:delText>
        </w:r>
      </w:del>
    </w:p>
    <w:p>
      <w:pPr>
        <w:spacing w:line="580" w:lineRule="exact"/>
        <w:jc w:val="center"/>
        <w:rPr>
          <w:del w:id="26" w:author="杨于镭" w:date="2023-09-26T11:00:02Z"/>
          <w:rFonts w:ascii="方正小标宋_GBK" w:hAnsi="方正小标宋_GBK" w:eastAsia="方正小标宋_GBK" w:cs="方正小标宋_GBK"/>
          <w:bCs/>
          <w:sz w:val="44"/>
        </w:rPr>
      </w:pPr>
      <w:del w:id="27" w:author="杨于镭" w:date="2023-09-26T11:00:02Z">
        <w:r>
          <w:rPr>
            <w:rFonts w:hint="eastAsia" w:eastAsia="方正小标宋_GBK"/>
            <w:color w:val="000000" w:themeColor="text1"/>
            <w:sz w:val="44"/>
            <w:szCs w:val="44"/>
            <w14:textFill>
              <w14:solidFill>
                <w14:schemeClr w14:val="tx1"/>
              </w14:solidFill>
            </w14:textFill>
          </w:rPr>
          <w:delText>立法调研</w:delText>
        </w:r>
      </w:del>
      <w:del w:id="28" w:author="杨于镭" w:date="2023-09-26T11:00:02Z">
        <w:r>
          <w:rPr>
            <w:rFonts w:hint="eastAsia" w:ascii="方正小标宋_GBK" w:hAnsi="方正小标宋_GBK" w:eastAsia="方正小标宋_GBK" w:cs="方正小标宋_GBK"/>
            <w:bCs/>
            <w:sz w:val="44"/>
          </w:rPr>
          <w:delText>实施单位竞争性比选的公告</w:delText>
        </w:r>
      </w:del>
    </w:p>
    <w:p>
      <w:pPr>
        <w:rPr>
          <w:del w:id="29" w:author="杨于镭" w:date="2023-09-26T11:00:02Z"/>
          <w:sz w:val="32"/>
          <w:szCs w:val="32"/>
        </w:rPr>
      </w:pPr>
    </w:p>
    <w:p>
      <w:pPr>
        <w:spacing w:line="580" w:lineRule="exact"/>
        <w:rPr>
          <w:del w:id="30" w:author="杨于镭" w:date="2023-09-26T11:00:02Z"/>
          <w:rFonts w:eastAsia="方正仿宋_GBK"/>
          <w:kern w:val="0"/>
          <w:sz w:val="32"/>
          <w:szCs w:val="32"/>
        </w:rPr>
      </w:pPr>
      <w:del w:id="31" w:author="杨于镭" w:date="2023-09-26T11:00:02Z">
        <w:bookmarkStart w:id="0" w:name="zs"/>
        <w:bookmarkEnd w:id="0"/>
        <w:r>
          <w:rPr>
            <w:rFonts w:eastAsia="方正仿宋_GBK"/>
            <w:kern w:val="0"/>
            <w:sz w:val="32"/>
            <w:szCs w:val="32"/>
          </w:rPr>
          <w:delText>有关单位：</w:delText>
        </w:r>
      </w:del>
    </w:p>
    <w:p>
      <w:pPr>
        <w:spacing w:line="580" w:lineRule="exact"/>
        <w:ind w:firstLine="640" w:firstLineChars="200"/>
        <w:rPr>
          <w:del w:id="32" w:author="杨于镭" w:date="2023-09-26T11:00:02Z"/>
          <w:rFonts w:eastAsia="方正仿宋_GBK"/>
          <w:kern w:val="0"/>
          <w:sz w:val="32"/>
          <w:szCs w:val="32"/>
        </w:rPr>
      </w:pPr>
      <w:del w:id="33" w:author="杨于镭" w:date="2023-09-26T11:00:02Z">
        <w:bookmarkStart w:id="1" w:name="zw"/>
        <w:bookmarkEnd w:id="1"/>
        <w:r>
          <w:rPr>
            <w:rFonts w:eastAsia="方正仿宋_GBK"/>
            <w:bCs/>
            <w:color w:val="000000"/>
            <w:kern w:val="0"/>
            <w:sz w:val="32"/>
            <w:szCs w:val="32"/>
          </w:rPr>
          <w:delText>为高效推进</w:delText>
        </w:r>
      </w:del>
      <w:del w:id="34" w:author="杨于镭" w:date="2023-09-26T11:00:02Z">
        <w:r>
          <w:rPr>
            <w:rFonts w:hint="eastAsia" w:eastAsia="方正仿宋_GBK"/>
            <w:bCs/>
            <w:color w:val="000000"/>
            <w:kern w:val="0"/>
            <w:sz w:val="32"/>
            <w:szCs w:val="32"/>
          </w:rPr>
          <w:delText>《重庆市节能监察办法》</w:delText>
        </w:r>
      </w:del>
      <w:del w:id="35" w:author="杨于镭" w:date="2023-09-26T11:00:02Z">
        <w:r>
          <w:rPr>
            <w:rFonts w:hint="eastAsia" w:eastAsia="方正仿宋_GBK"/>
            <w:bCs/>
            <w:color w:val="000000"/>
            <w:kern w:val="0"/>
            <w:sz w:val="32"/>
            <w:szCs w:val="32"/>
            <w:lang w:eastAsia="zh-CN"/>
          </w:rPr>
          <w:delText>（以下简称《办法》）</w:delText>
        </w:r>
      </w:del>
      <w:del w:id="36" w:author="杨于镭" w:date="2023-09-26T11:00:02Z">
        <w:r>
          <w:rPr>
            <w:rFonts w:eastAsia="方正仿宋_GBK"/>
            <w:bCs/>
            <w:color w:val="000000"/>
            <w:kern w:val="0"/>
            <w:sz w:val="32"/>
            <w:szCs w:val="32"/>
          </w:rPr>
          <w:delText>立法进程</w:delText>
        </w:r>
      </w:del>
      <w:del w:id="37" w:author="杨于镭" w:date="2023-09-26T11:00:02Z">
        <w:r>
          <w:rPr>
            <w:rFonts w:hint="eastAsia" w:eastAsia="方正仿宋_GBK"/>
            <w:kern w:val="0"/>
            <w:sz w:val="32"/>
            <w:szCs w:val="32"/>
            <w:lang w:bidi="ar"/>
          </w:rPr>
          <w:delText>，</w:delText>
        </w:r>
      </w:del>
      <w:del w:id="38" w:author="杨于镭" w:date="2023-09-26T11:00:02Z">
        <w:r>
          <w:rPr>
            <w:rFonts w:eastAsia="方正仿宋_GBK"/>
            <w:kern w:val="0"/>
            <w:sz w:val="32"/>
            <w:szCs w:val="32"/>
          </w:rPr>
          <w:delText>我委</w:delText>
        </w:r>
      </w:del>
      <w:del w:id="39" w:author="杨于镭" w:date="2023-09-26T11:00:02Z">
        <w:r>
          <w:rPr>
            <w:rFonts w:hint="eastAsia" w:eastAsia="方正仿宋_GBK"/>
            <w:kern w:val="0"/>
            <w:sz w:val="32"/>
            <w:szCs w:val="32"/>
          </w:rPr>
          <w:delText>决定开展《办法》立法调研实施单位竞争性比选工作。</w:delText>
        </w:r>
      </w:del>
      <w:del w:id="40" w:author="杨于镭" w:date="2023-09-26T11:00:02Z">
        <w:r>
          <w:rPr>
            <w:rFonts w:eastAsia="方正仿宋_GBK"/>
            <w:kern w:val="0"/>
            <w:sz w:val="32"/>
            <w:szCs w:val="32"/>
          </w:rPr>
          <w:delText>现将有关事项</w:delText>
        </w:r>
      </w:del>
      <w:del w:id="41" w:author="杨于镭" w:date="2023-09-26T11:00:02Z">
        <w:r>
          <w:rPr>
            <w:rFonts w:hint="eastAsia" w:eastAsia="方正仿宋_GBK"/>
            <w:kern w:val="0"/>
            <w:sz w:val="32"/>
            <w:szCs w:val="32"/>
          </w:rPr>
          <w:delText>公告</w:delText>
        </w:r>
      </w:del>
      <w:del w:id="42" w:author="杨于镭" w:date="2023-09-26T11:00:02Z">
        <w:r>
          <w:rPr>
            <w:rFonts w:eastAsia="方正仿宋_GBK"/>
            <w:kern w:val="0"/>
            <w:sz w:val="32"/>
            <w:szCs w:val="32"/>
          </w:rPr>
          <w:delText>如下：</w:delText>
        </w:r>
      </w:del>
    </w:p>
    <w:p>
      <w:pPr>
        <w:pStyle w:val="5"/>
        <w:widowControl/>
        <w:spacing w:before="0" w:beforeAutospacing="0" w:after="0" w:afterAutospacing="0" w:line="580" w:lineRule="exact"/>
        <w:ind w:firstLine="640" w:firstLineChars="200"/>
        <w:rPr>
          <w:del w:id="43" w:author="杨于镭" w:date="2023-09-26T11:00:02Z"/>
          <w:rFonts w:eastAsia="方正黑体_GBK"/>
          <w:sz w:val="32"/>
          <w:szCs w:val="32"/>
        </w:rPr>
      </w:pPr>
      <w:del w:id="44" w:author="杨于镭" w:date="2023-09-26T11:00:02Z">
        <w:r>
          <w:rPr>
            <w:rFonts w:eastAsia="方正黑体_GBK"/>
            <w:sz w:val="32"/>
            <w:szCs w:val="32"/>
          </w:rPr>
          <w:delText>一、工作内容</w:delText>
        </w:r>
      </w:del>
    </w:p>
    <w:p>
      <w:pPr>
        <w:spacing w:line="580" w:lineRule="exact"/>
        <w:ind w:firstLine="640" w:firstLineChars="200"/>
        <w:rPr>
          <w:del w:id="45" w:author="杨于镭" w:date="2023-09-26T11:00:02Z"/>
          <w:rFonts w:eastAsia="方正仿宋_GBK"/>
          <w:kern w:val="0"/>
          <w:sz w:val="32"/>
          <w:szCs w:val="32"/>
        </w:rPr>
      </w:pPr>
      <w:del w:id="46" w:author="杨于镭" w:date="2023-09-26T11:00:02Z">
        <w:r>
          <w:rPr>
            <w:rFonts w:hint="eastAsia" w:eastAsia="方正仿宋_GBK"/>
            <w:kern w:val="0"/>
            <w:sz w:val="32"/>
            <w:szCs w:val="32"/>
          </w:rPr>
          <w:delText>（一）整理完成立法资料汇编，涵盖国家相关法律法规规章、党中央国务院及国家相关部委出台的规范性文件、其他省市已出台的法规规章和规范性文件、重庆市节能工作相关政策文件等。</w:delText>
        </w:r>
      </w:del>
    </w:p>
    <w:p>
      <w:pPr>
        <w:spacing w:line="580" w:lineRule="exact"/>
        <w:ind w:firstLine="640" w:firstLineChars="200"/>
        <w:rPr>
          <w:del w:id="47" w:author="杨于镭" w:date="2023-09-26T11:00:02Z"/>
          <w:rFonts w:eastAsia="方正仿宋_GBK"/>
          <w:kern w:val="0"/>
          <w:sz w:val="32"/>
          <w:szCs w:val="32"/>
        </w:rPr>
      </w:pPr>
      <w:del w:id="48" w:author="杨于镭" w:date="2023-09-26T11:00:02Z">
        <w:r>
          <w:rPr>
            <w:rFonts w:hint="eastAsia" w:eastAsia="方正仿宋_GBK"/>
            <w:kern w:val="0"/>
            <w:sz w:val="32"/>
            <w:szCs w:val="32"/>
          </w:rPr>
          <w:delText>（二）</w:delText>
        </w:r>
      </w:del>
      <w:del w:id="49" w:author="杨于镭" w:date="2023-09-26T11:00:02Z">
        <w:r>
          <w:rPr>
            <w:rFonts w:hint="eastAsia" w:eastAsia="方正仿宋_GBK"/>
            <w:kern w:val="0"/>
            <w:sz w:val="32"/>
            <w:szCs w:val="32"/>
            <w:lang w:eastAsia="zh-CN"/>
          </w:rPr>
          <w:delText>全面梳理我市节能监督管理现状、问题，</w:delText>
        </w:r>
      </w:del>
      <w:del w:id="50" w:author="杨于镭" w:date="2023-09-26T11:00:02Z">
        <w:r>
          <w:rPr>
            <w:rFonts w:hint="eastAsia" w:eastAsia="方正仿宋_GBK"/>
            <w:kern w:val="0"/>
            <w:sz w:val="32"/>
            <w:szCs w:val="32"/>
          </w:rPr>
          <w:delText>赴市内外、部门、区县、企业广泛开展调查研究，形成调研报告。</w:delText>
        </w:r>
      </w:del>
    </w:p>
    <w:p>
      <w:pPr>
        <w:spacing w:line="580" w:lineRule="exact"/>
        <w:ind w:firstLine="640" w:firstLineChars="200"/>
        <w:rPr>
          <w:del w:id="51" w:author="杨于镭" w:date="2023-09-26T11:00:02Z"/>
          <w:rFonts w:eastAsia="方正仿宋_GBK"/>
          <w:kern w:val="0"/>
          <w:sz w:val="32"/>
          <w:szCs w:val="32"/>
        </w:rPr>
      </w:pPr>
      <w:del w:id="52" w:author="杨于镭" w:date="2023-09-26T11:00:02Z">
        <w:r>
          <w:rPr>
            <w:rFonts w:hint="eastAsia" w:eastAsia="方正仿宋_GBK"/>
            <w:kern w:val="0"/>
            <w:sz w:val="32"/>
            <w:szCs w:val="32"/>
          </w:rPr>
          <w:delText>（三）重点问题研究论证，针对机制体制完善、队伍能力建设、标准规范明确、主体责任落实、监察结果应用等突出问题，组织开展系统论证，并形成</w:delText>
        </w:r>
      </w:del>
      <w:del w:id="53" w:author="杨于镭" w:date="2023-09-26T11:00:02Z">
        <w:r>
          <w:rPr>
            <w:rFonts w:hint="eastAsia" w:eastAsia="方正仿宋_GBK"/>
            <w:bCs/>
            <w:color w:val="000000"/>
            <w:kern w:val="0"/>
            <w:sz w:val="32"/>
            <w:szCs w:val="32"/>
          </w:rPr>
          <w:delText>《办法》</w:delText>
        </w:r>
      </w:del>
      <w:del w:id="54" w:author="杨于镭" w:date="2023-09-26T11:00:02Z">
        <w:r>
          <w:rPr>
            <w:rFonts w:hint="eastAsia" w:eastAsia="方正仿宋_GBK"/>
            <w:kern w:val="0"/>
            <w:sz w:val="32"/>
            <w:szCs w:val="32"/>
          </w:rPr>
          <w:delText>征求意见稿、提请审议稿。</w:delText>
        </w:r>
      </w:del>
    </w:p>
    <w:p>
      <w:pPr>
        <w:pStyle w:val="5"/>
        <w:widowControl/>
        <w:spacing w:before="0" w:beforeAutospacing="0" w:after="0" w:afterAutospacing="0" w:line="580" w:lineRule="exact"/>
        <w:ind w:firstLine="640" w:firstLineChars="200"/>
        <w:rPr>
          <w:del w:id="55" w:author="杨于镭" w:date="2023-09-26T11:00:02Z"/>
          <w:rFonts w:eastAsia="方正黑体_GBK"/>
          <w:sz w:val="32"/>
          <w:szCs w:val="32"/>
        </w:rPr>
      </w:pPr>
      <w:del w:id="56" w:author="杨于镭" w:date="2023-09-26T11:00:02Z">
        <w:r>
          <w:rPr>
            <w:rFonts w:eastAsia="方正黑体_GBK"/>
            <w:sz w:val="32"/>
            <w:szCs w:val="32"/>
          </w:rPr>
          <w:delText>二、工作时限</w:delText>
        </w:r>
      </w:del>
    </w:p>
    <w:p>
      <w:pPr>
        <w:pStyle w:val="5"/>
        <w:widowControl/>
        <w:spacing w:before="0" w:beforeAutospacing="0" w:after="0" w:afterAutospacing="0" w:line="580" w:lineRule="exact"/>
        <w:ind w:firstLine="640" w:firstLineChars="200"/>
        <w:jc w:val="both"/>
        <w:rPr>
          <w:del w:id="57" w:author="杨于镭" w:date="2023-09-26T11:00:02Z"/>
          <w:rFonts w:eastAsia="方正仿宋_GBK"/>
          <w:sz w:val="32"/>
          <w:szCs w:val="32"/>
        </w:rPr>
      </w:pPr>
      <w:del w:id="58" w:author="杨于镭" w:date="2023-09-26T11:00:02Z">
        <w:r>
          <w:rPr>
            <w:rFonts w:hint="eastAsia" w:eastAsia="方正仿宋_GBK"/>
            <w:sz w:val="32"/>
            <w:szCs w:val="32"/>
          </w:rPr>
          <w:delText>2023年</w:delText>
        </w:r>
      </w:del>
      <w:del w:id="59" w:author="杨于镭" w:date="2023-09-26T11:00:02Z">
        <w:r>
          <w:rPr>
            <w:rFonts w:eastAsia="方正仿宋_GBK"/>
            <w:sz w:val="32"/>
            <w:szCs w:val="32"/>
          </w:rPr>
          <w:delText>10</w:delText>
        </w:r>
      </w:del>
      <w:del w:id="60" w:author="杨于镭" w:date="2023-09-26T11:00:02Z">
        <w:r>
          <w:rPr>
            <w:rFonts w:hint="eastAsia" w:eastAsia="方正仿宋_GBK"/>
            <w:sz w:val="32"/>
            <w:szCs w:val="32"/>
          </w:rPr>
          <w:delText>月底前</w:delText>
        </w:r>
      </w:del>
      <w:del w:id="61" w:author="杨于镭" w:date="2023-09-26T11:00:02Z">
        <w:r>
          <w:rPr>
            <w:rFonts w:eastAsia="方正仿宋_GBK"/>
            <w:bCs/>
            <w:color w:val="000000"/>
            <w:sz w:val="32"/>
            <w:szCs w:val="32"/>
          </w:rPr>
          <w:delText>完成基础资料整理</w:delText>
        </w:r>
      </w:del>
      <w:del w:id="62" w:author="杨于镭" w:date="2023-09-26T11:00:02Z">
        <w:r>
          <w:rPr>
            <w:rFonts w:hint="eastAsia" w:eastAsia="方正仿宋_GBK"/>
            <w:sz w:val="32"/>
            <w:szCs w:val="32"/>
          </w:rPr>
          <w:delText>，12月底前完成调研和重点问题论证。</w:delText>
        </w:r>
      </w:del>
    </w:p>
    <w:p>
      <w:pPr>
        <w:pStyle w:val="5"/>
        <w:widowControl/>
        <w:spacing w:before="0" w:beforeAutospacing="0" w:after="0" w:afterAutospacing="0" w:line="580" w:lineRule="exact"/>
        <w:ind w:firstLine="640" w:firstLineChars="200"/>
        <w:rPr>
          <w:del w:id="63" w:author="杨于镭" w:date="2023-09-26T11:00:02Z"/>
          <w:rFonts w:eastAsia="方正黑体_GBK"/>
          <w:sz w:val="32"/>
          <w:szCs w:val="32"/>
        </w:rPr>
      </w:pPr>
      <w:del w:id="64" w:author="杨于镭" w:date="2023-09-26T11:00:02Z">
        <w:r>
          <w:rPr>
            <w:rFonts w:eastAsia="方正黑体_GBK"/>
            <w:sz w:val="32"/>
            <w:szCs w:val="32"/>
          </w:rPr>
          <w:delText>三、工作经费</w:delText>
        </w:r>
      </w:del>
    </w:p>
    <w:p>
      <w:pPr>
        <w:pStyle w:val="5"/>
        <w:widowControl/>
        <w:spacing w:before="0" w:beforeAutospacing="0" w:after="0" w:afterAutospacing="0" w:line="580" w:lineRule="exact"/>
        <w:ind w:firstLine="640" w:firstLineChars="200"/>
        <w:jc w:val="both"/>
        <w:rPr>
          <w:del w:id="65" w:author="杨于镭" w:date="2023-09-26T11:00:02Z"/>
          <w:rFonts w:eastAsia="方正仿宋_GBK"/>
          <w:sz w:val="32"/>
          <w:szCs w:val="32"/>
        </w:rPr>
      </w:pPr>
      <w:del w:id="66" w:author="杨于镭" w:date="2023-09-26T11:00:02Z">
        <w:r>
          <w:rPr>
            <w:rFonts w:eastAsia="方正仿宋_GBK"/>
            <w:sz w:val="32"/>
            <w:szCs w:val="32"/>
          </w:rPr>
          <w:delText>报价不得超过人民币30万元。</w:delText>
        </w:r>
      </w:del>
    </w:p>
    <w:p>
      <w:pPr>
        <w:pStyle w:val="5"/>
        <w:widowControl/>
        <w:spacing w:before="0" w:beforeAutospacing="0" w:after="0" w:afterAutospacing="0" w:line="580" w:lineRule="exact"/>
        <w:ind w:firstLine="640" w:firstLineChars="200"/>
        <w:rPr>
          <w:del w:id="67" w:author="杨于镭" w:date="2023-09-26T11:00:02Z"/>
          <w:rFonts w:eastAsia="方正黑体_GBK"/>
          <w:sz w:val="32"/>
          <w:szCs w:val="32"/>
        </w:rPr>
      </w:pPr>
      <w:del w:id="68" w:author="杨于镭" w:date="2023-09-26T11:00:02Z">
        <w:r>
          <w:rPr>
            <w:rFonts w:hint="eastAsia" w:eastAsia="方正黑体_GBK"/>
            <w:sz w:val="32"/>
            <w:szCs w:val="32"/>
          </w:rPr>
          <w:delText>四</w:delText>
        </w:r>
      </w:del>
      <w:del w:id="69" w:author="杨于镭" w:date="2023-09-26T11:00:02Z">
        <w:r>
          <w:rPr>
            <w:rFonts w:eastAsia="方正黑体_GBK"/>
            <w:sz w:val="32"/>
            <w:szCs w:val="32"/>
          </w:rPr>
          <w:delText>、资格条件</w:delText>
        </w:r>
      </w:del>
    </w:p>
    <w:p>
      <w:pPr>
        <w:pStyle w:val="5"/>
        <w:widowControl/>
        <w:spacing w:before="0" w:beforeAutospacing="0" w:after="0" w:afterAutospacing="0" w:line="580" w:lineRule="exact"/>
        <w:ind w:firstLine="640" w:firstLineChars="200"/>
        <w:rPr>
          <w:del w:id="70" w:author="杨于镭" w:date="2023-09-26T11:00:02Z"/>
          <w:rFonts w:eastAsia="方正仿宋_GBK"/>
          <w:sz w:val="32"/>
          <w:szCs w:val="32"/>
        </w:rPr>
      </w:pPr>
      <w:del w:id="71" w:author="杨于镭" w:date="2023-09-26T11:00:02Z">
        <w:r>
          <w:rPr>
            <w:rFonts w:eastAsia="方正楷体_GBK"/>
            <w:sz w:val="32"/>
            <w:szCs w:val="32"/>
          </w:rPr>
          <w:delText>（一）法人资格。</w:delText>
        </w:r>
      </w:del>
      <w:del w:id="72" w:author="杨于镭" w:date="2023-09-26T11:00:02Z">
        <w:r>
          <w:rPr>
            <w:rFonts w:eastAsia="方正仿宋_GBK"/>
            <w:sz w:val="32"/>
            <w:szCs w:val="32"/>
          </w:rPr>
          <w:delText>在中华人民共和国境内注册、具有独立法人资格和独立签订合同的权利。</w:delText>
        </w:r>
      </w:del>
    </w:p>
    <w:p>
      <w:pPr>
        <w:pStyle w:val="5"/>
        <w:widowControl/>
        <w:spacing w:before="0" w:beforeAutospacing="0" w:after="0" w:afterAutospacing="0" w:line="580" w:lineRule="exact"/>
        <w:ind w:firstLine="640" w:firstLineChars="200"/>
        <w:rPr>
          <w:del w:id="73" w:author="杨于镭" w:date="2023-09-26T11:00:02Z"/>
          <w:rFonts w:eastAsia="方正仿宋_GBK"/>
          <w:b w:val="0"/>
          <w:bCs w:val="0"/>
          <w:color w:val="auto"/>
          <w:sz w:val="32"/>
          <w:szCs w:val="32"/>
        </w:rPr>
      </w:pPr>
      <w:del w:id="74" w:author="杨于镭" w:date="2023-09-26T11:00:02Z">
        <w:r>
          <w:rPr>
            <w:rFonts w:eastAsia="方正楷体_GBK"/>
            <w:sz w:val="32"/>
            <w:szCs w:val="32"/>
          </w:rPr>
          <w:delText>（二）业绩要求。</w:delText>
        </w:r>
      </w:del>
      <w:del w:id="75" w:author="杨于镭" w:date="2023-09-26T11:00:02Z">
        <w:r>
          <w:rPr>
            <w:rFonts w:hint="eastAsia" w:eastAsia="方正仿宋_GBK"/>
            <w:sz w:val="32"/>
            <w:szCs w:val="32"/>
          </w:rPr>
          <w:delText>熟悉国内和重庆市法律法规</w:delText>
        </w:r>
      </w:del>
      <w:del w:id="76" w:author="杨于镭" w:date="2023-09-26T11:00:02Z">
        <w:r>
          <w:rPr>
            <w:rFonts w:hint="eastAsia" w:eastAsia="方正仿宋_GBK"/>
            <w:sz w:val="32"/>
            <w:szCs w:val="32"/>
            <w:lang w:eastAsia="zh-CN"/>
          </w:rPr>
          <w:delText>，熟悉节能监督管理工作</w:delText>
        </w:r>
      </w:del>
      <w:del w:id="77" w:author="杨于镭" w:date="2023-09-26T11:00:02Z">
        <w:r>
          <w:rPr>
            <w:rFonts w:hint="eastAsia" w:eastAsia="方正仿宋_GBK"/>
            <w:sz w:val="32"/>
            <w:szCs w:val="32"/>
          </w:rPr>
          <w:delText>，具备从事立法工作的相关技术专业力量，</w:delText>
        </w:r>
      </w:del>
      <w:del w:id="78" w:author="杨于镭" w:date="2023-09-26T11:00:02Z">
        <w:r>
          <w:rPr>
            <w:rFonts w:eastAsia="方正仿宋_GBK"/>
            <w:b w:val="0"/>
            <w:bCs w:val="0"/>
            <w:color w:val="auto"/>
            <w:sz w:val="32"/>
            <w:szCs w:val="32"/>
          </w:rPr>
          <w:delText>承担</w:delText>
        </w:r>
      </w:del>
      <w:del w:id="79" w:author="杨于镭" w:date="2023-09-26T11:00:02Z">
        <w:r>
          <w:rPr>
            <w:rFonts w:hint="eastAsia" w:eastAsia="方正仿宋_GBK"/>
            <w:b w:val="0"/>
            <w:bCs w:val="0"/>
            <w:color w:val="auto"/>
            <w:sz w:val="32"/>
            <w:szCs w:val="32"/>
          </w:rPr>
          <w:delText>过立法项目</w:delText>
        </w:r>
      </w:del>
      <w:del w:id="80" w:author="杨于镭" w:date="2023-09-26T11:00:02Z">
        <w:r>
          <w:rPr>
            <w:rFonts w:hint="eastAsia" w:eastAsia="方正仿宋_GBK"/>
            <w:b w:val="0"/>
            <w:bCs w:val="0"/>
            <w:color w:val="auto"/>
            <w:sz w:val="32"/>
            <w:szCs w:val="32"/>
            <w:lang w:eastAsia="zh-CN"/>
          </w:rPr>
          <w:delText>和省级以上节能监察任务</w:delText>
        </w:r>
      </w:del>
      <w:del w:id="81" w:author="杨于镭" w:date="2023-09-26T11:00:02Z">
        <w:r>
          <w:rPr>
            <w:rFonts w:eastAsia="方正仿宋_GBK"/>
            <w:b w:val="0"/>
            <w:bCs w:val="0"/>
            <w:color w:val="auto"/>
            <w:sz w:val="32"/>
            <w:szCs w:val="32"/>
          </w:rPr>
          <w:delText>。</w:delText>
        </w:r>
      </w:del>
    </w:p>
    <w:p>
      <w:pPr>
        <w:pStyle w:val="5"/>
        <w:widowControl/>
        <w:spacing w:before="0" w:beforeAutospacing="0" w:after="0" w:afterAutospacing="0" w:line="580" w:lineRule="exact"/>
        <w:ind w:firstLine="640" w:firstLineChars="200"/>
        <w:rPr>
          <w:del w:id="82" w:author="杨于镭" w:date="2023-09-26T11:00:02Z"/>
          <w:rFonts w:eastAsia="方正仿宋_GBK"/>
          <w:sz w:val="32"/>
          <w:szCs w:val="32"/>
        </w:rPr>
      </w:pPr>
      <w:del w:id="83" w:author="杨于镭" w:date="2023-09-26T11:00:02Z">
        <w:r>
          <w:rPr>
            <w:rFonts w:eastAsia="方正楷体_GBK"/>
            <w:sz w:val="32"/>
            <w:szCs w:val="32"/>
          </w:rPr>
          <w:delText>（三）履约信誉。</w:delText>
        </w:r>
      </w:del>
      <w:del w:id="84" w:author="杨于镭" w:date="2023-09-26T11:00:02Z">
        <w:r>
          <w:rPr>
            <w:rFonts w:eastAsia="方正仿宋_GBK"/>
            <w:sz w:val="32"/>
            <w:szCs w:val="32"/>
          </w:rPr>
          <w:delText>具有良好的商业信誉，近三年内合同履行方面无不良记录，无不良诉讼，信用记录良好</w:delText>
        </w:r>
      </w:del>
      <w:del w:id="85" w:author="杨于镭" w:date="2023-09-26T11:00:02Z">
        <w:r>
          <w:rPr>
            <w:rFonts w:hint="eastAsia" w:eastAsia="方正仿宋_GBK"/>
            <w:sz w:val="32"/>
            <w:szCs w:val="32"/>
            <w:lang w:eastAsia="zh-CN"/>
          </w:rPr>
          <w:delText>，无在招投标活动中受到违法违规处罚的记录</w:delText>
        </w:r>
      </w:del>
      <w:del w:id="86" w:author="杨于镭" w:date="2023-09-26T11:00:02Z">
        <w:r>
          <w:rPr>
            <w:rFonts w:eastAsia="方正仿宋_GBK"/>
            <w:sz w:val="32"/>
            <w:szCs w:val="32"/>
          </w:rPr>
          <w:delText>。</w:delText>
        </w:r>
      </w:del>
    </w:p>
    <w:p>
      <w:pPr>
        <w:pStyle w:val="5"/>
        <w:widowControl/>
        <w:spacing w:before="0" w:beforeAutospacing="0" w:after="0" w:afterAutospacing="0" w:line="580" w:lineRule="exact"/>
        <w:ind w:firstLine="640" w:firstLineChars="200"/>
        <w:rPr>
          <w:del w:id="87" w:author="杨于镭" w:date="2023-09-26T11:00:02Z"/>
          <w:rFonts w:eastAsia="方正仿宋_GBK"/>
          <w:sz w:val="32"/>
          <w:szCs w:val="32"/>
        </w:rPr>
      </w:pPr>
      <w:del w:id="88" w:author="杨于镭" w:date="2023-09-26T11:00:02Z">
        <w:r>
          <w:rPr>
            <w:rFonts w:eastAsia="方正楷体_GBK"/>
            <w:sz w:val="32"/>
            <w:szCs w:val="32"/>
          </w:rPr>
          <w:delText>（四）质量保证和控制。</w:delText>
        </w:r>
      </w:del>
      <w:del w:id="89" w:author="杨于镭" w:date="2023-09-26T11:00:02Z">
        <w:r>
          <w:rPr>
            <w:rFonts w:eastAsia="方正仿宋_GBK"/>
            <w:sz w:val="32"/>
            <w:szCs w:val="32"/>
          </w:rPr>
          <w:delText>能够建立规范统一的评价制度，具有充备的节能工作经验的技术团队，能够根据标准一致性实施完成评价任务。</w:delText>
        </w:r>
      </w:del>
    </w:p>
    <w:p>
      <w:pPr>
        <w:pStyle w:val="5"/>
        <w:widowControl/>
        <w:spacing w:before="0" w:beforeAutospacing="0" w:after="0" w:afterAutospacing="0" w:line="580" w:lineRule="exact"/>
        <w:ind w:firstLine="640" w:firstLineChars="200"/>
        <w:rPr>
          <w:del w:id="90" w:author="杨于镭" w:date="2023-09-26T11:00:02Z"/>
          <w:rFonts w:eastAsia="方正仿宋_GBK"/>
          <w:sz w:val="32"/>
          <w:szCs w:val="32"/>
        </w:rPr>
      </w:pPr>
      <w:del w:id="91" w:author="杨于镭" w:date="2023-09-26T11:00:02Z">
        <w:r>
          <w:rPr>
            <w:rFonts w:eastAsia="方正楷体_GBK"/>
            <w:sz w:val="32"/>
            <w:szCs w:val="32"/>
          </w:rPr>
          <w:delText>（五）联合体要求。</w:delText>
        </w:r>
      </w:del>
      <w:del w:id="92" w:author="杨于镭" w:date="2023-09-26T11:00:02Z">
        <w:r>
          <w:rPr>
            <w:rFonts w:eastAsia="方正仿宋_GBK"/>
            <w:sz w:val="32"/>
            <w:szCs w:val="32"/>
          </w:rPr>
          <w:delText>本项目</w:delText>
        </w:r>
      </w:del>
      <w:del w:id="93" w:author="杨于镭" w:date="2023-09-26T11:00:02Z">
        <w:r>
          <w:rPr>
            <w:rFonts w:hint="eastAsia" w:eastAsia="方正仿宋_GBK"/>
            <w:sz w:val="32"/>
            <w:szCs w:val="32"/>
          </w:rPr>
          <w:delText>不接受</w:delText>
        </w:r>
      </w:del>
      <w:del w:id="94" w:author="杨于镭" w:date="2023-09-26T11:00:02Z">
        <w:r>
          <w:rPr>
            <w:rFonts w:eastAsia="方正仿宋_GBK"/>
            <w:sz w:val="32"/>
            <w:szCs w:val="32"/>
          </w:rPr>
          <w:delText>联合体投标。</w:delText>
        </w:r>
      </w:del>
    </w:p>
    <w:p>
      <w:pPr>
        <w:pStyle w:val="5"/>
        <w:widowControl/>
        <w:spacing w:before="0" w:beforeAutospacing="0" w:after="0" w:afterAutospacing="0" w:line="580" w:lineRule="exact"/>
        <w:ind w:firstLine="640" w:firstLineChars="200"/>
        <w:rPr>
          <w:del w:id="95" w:author="杨于镭" w:date="2023-09-26T11:00:02Z"/>
          <w:rFonts w:eastAsia="方正黑体_GBK"/>
          <w:sz w:val="32"/>
          <w:szCs w:val="32"/>
        </w:rPr>
      </w:pPr>
      <w:del w:id="96" w:author="杨于镭" w:date="2023-09-26T11:00:02Z">
        <w:r>
          <w:rPr>
            <w:rFonts w:hint="eastAsia" w:eastAsia="方正黑体_GBK"/>
            <w:sz w:val="32"/>
            <w:szCs w:val="32"/>
          </w:rPr>
          <w:delText>五</w:delText>
        </w:r>
      </w:del>
      <w:del w:id="97" w:author="杨于镭" w:date="2023-09-26T11:00:02Z">
        <w:r>
          <w:rPr>
            <w:rFonts w:eastAsia="方正黑体_GBK"/>
            <w:sz w:val="32"/>
            <w:szCs w:val="32"/>
          </w:rPr>
          <w:delText>、报名材料</w:delText>
        </w:r>
      </w:del>
    </w:p>
    <w:p>
      <w:pPr>
        <w:pStyle w:val="5"/>
        <w:widowControl/>
        <w:spacing w:before="0" w:beforeAutospacing="0" w:after="0" w:afterAutospacing="0" w:line="580" w:lineRule="exact"/>
        <w:ind w:firstLine="640" w:firstLineChars="200"/>
        <w:rPr>
          <w:del w:id="98" w:author="杨于镭" w:date="2023-09-26T11:00:02Z"/>
          <w:rFonts w:eastAsia="方正仿宋_GBK"/>
          <w:sz w:val="32"/>
          <w:szCs w:val="32"/>
        </w:rPr>
      </w:pPr>
      <w:del w:id="99" w:author="杨于镭" w:date="2023-09-26T11:00:02Z">
        <w:r>
          <w:rPr>
            <w:rFonts w:hint="eastAsia" w:eastAsia="方正仿宋_GBK"/>
            <w:sz w:val="32"/>
            <w:szCs w:val="32"/>
          </w:rPr>
          <w:delText>请</w:delText>
        </w:r>
      </w:del>
      <w:del w:id="100" w:author="杨于镭" w:date="2023-09-26T11:00:02Z">
        <w:r>
          <w:rPr>
            <w:rFonts w:eastAsia="方正仿宋_GBK"/>
            <w:sz w:val="32"/>
            <w:szCs w:val="32"/>
          </w:rPr>
          <w:delText>参与报名</w:delText>
        </w:r>
      </w:del>
      <w:del w:id="101" w:author="杨于镭" w:date="2023-09-26T11:00:02Z">
        <w:r>
          <w:rPr>
            <w:rFonts w:hint="eastAsia" w:eastAsia="方正仿宋_GBK"/>
            <w:sz w:val="32"/>
            <w:szCs w:val="32"/>
          </w:rPr>
          <w:delText>的</w:delText>
        </w:r>
      </w:del>
      <w:del w:id="102" w:author="杨于镭" w:date="2023-09-26T11:00:02Z">
        <w:r>
          <w:rPr>
            <w:rFonts w:eastAsia="方正仿宋_GBK"/>
            <w:sz w:val="32"/>
            <w:szCs w:val="32"/>
          </w:rPr>
          <w:delText>单位按以上要求</w:delText>
        </w:r>
      </w:del>
      <w:del w:id="103" w:author="杨于镭" w:date="2023-09-26T11:00:02Z">
        <w:r>
          <w:rPr>
            <w:rFonts w:hint="eastAsia" w:eastAsia="方正仿宋_GBK"/>
            <w:sz w:val="32"/>
            <w:szCs w:val="32"/>
          </w:rPr>
          <w:delText>，自愿报名并提交比选申请书（附件1），我委将组织有关专家进行比选。</w:delText>
        </w:r>
      </w:del>
      <w:del w:id="104" w:author="杨于镭" w:date="2023-09-26T11:00:02Z">
        <w:r>
          <w:rPr>
            <w:rFonts w:eastAsia="方正仿宋_GBK"/>
            <w:sz w:val="32"/>
            <w:szCs w:val="32"/>
          </w:rPr>
          <w:delText>申报材料请提交纸质资料一式五份，正本一份，副本四份，需密封并加盖单位鲜章并标注</w:delText>
        </w:r>
      </w:del>
      <w:del w:id="105" w:author="杨于镭" w:date="2023-09-26T11:00:02Z">
        <w:r>
          <w:rPr>
            <w:rFonts w:hint="eastAsia" w:eastAsia="方正仿宋_GBK"/>
            <w:sz w:val="32"/>
            <w:szCs w:val="32"/>
          </w:rPr>
          <w:delText>好正副本</w:delText>
        </w:r>
      </w:del>
      <w:del w:id="106" w:author="杨于镭" w:date="2023-09-26T11:00:02Z">
        <w:r>
          <w:rPr>
            <w:rFonts w:eastAsia="方正仿宋_GBK"/>
            <w:sz w:val="32"/>
            <w:szCs w:val="32"/>
          </w:rPr>
          <w:delText>。申报材料具体内容包括但不限于：</w:delText>
        </w:r>
      </w:del>
    </w:p>
    <w:p>
      <w:pPr>
        <w:pStyle w:val="5"/>
        <w:widowControl/>
        <w:spacing w:before="0" w:beforeAutospacing="0" w:after="0" w:afterAutospacing="0" w:line="580" w:lineRule="exact"/>
        <w:ind w:firstLine="640" w:firstLineChars="200"/>
        <w:rPr>
          <w:del w:id="107" w:author="杨于镭" w:date="2023-09-26T11:00:02Z"/>
          <w:rFonts w:eastAsia="方正仿宋_GBK"/>
          <w:color w:val="FF0000"/>
          <w:sz w:val="32"/>
          <w:szCs w:val="32"/>
        </w:rPr>
      </w:pPr>
      <w:del w:id="108" w:author="杨于镭" w:date="2023-09-26T11:00:02Z">
        <w:r>
          <w:rPr>
            <w:rFonts w:eastAsia="方正仿宋_GBK"/>
            <w:sz w:val="32"/>
            <w:szCs w:val="32"/>
          </w:rPr>
          <w:delText>（一）</w:delText>
        </w:r>
      </w:del>
      <w:del w:id="109" w:author="杨于镭" w:date="2023-09-26T11:00:02Z">
        <w:r>
          <w:rPr>
            <w:rFonts w:hint="eastAsia" w:eastAsia="方正仿宋_GBK"/>
            <w:sz w:val="32"/>
            <w:szCs w:val="32"/>
          </w:rPr>
          <w:delText>工作</w:delText>
        </w:r>
      </w:del>
      <w:del w:id="110" w:author="杨于镭" w:date="2023-09-26T11:00:02Z">
        <w:r>
          <w:rPr>
            <w:rFonts w:eastAsia="方正仿宋_GBK"/>
            <w:sz w:val="32"/>
            <w:szCs w:val="32"/>
          </w:rPr>
          <w:delText>方案。</w:delText>
        </w:r>
      </w:del>
      <w:del w:id="111" w:author="杨于镭" w:date="2023-09-26T11:00:02Z">
        <w:r>
          <w:rPr>
            <w:rFonts w:hint="eastAsia" w:eastAsia="方正仿宋_GBK"/>
            <w:sz w:val="32"/>
            <w:szCs w:val="32"/>
          </w:rPr>
          <w:delText>包括承担本项目的认识理解、工作目标、拟采取的工作方案、承担本项目的优势条件、人员保障、组织措施、进度计划、资料清单等；</w:delText>
        </w:r>
      </w:del>
    </w:p>
    <w:p>
      <w:pPr>
        <w:pStyle w:val="5"/>
        <w:widowControl/>
        <w:spacing w:before="0" w:beforeAutospacing="0" w:after="0" w:afterAutospacing="0" w:line="580" w:lineRule="exact"/>
        <w:ind w:firstLine="640" w:firstLineChars="200"/>
        <w:rPr>
          <w:del w:id="112" w:author="杨于镭" w:date="2023-09-26T11:00:02Z"/>
          <w:rFonts w:eastAsia="方正仿宋_GBK"/>
          <w:sz w:val="32"/>
          <w:szCs w:val="32"/>
        </w:rPr>
      </w:pPr>
      <w:del w:id="113" w:author="杨于镭" w:date="2023-09-26T11:00:02Z">
        <w:r>
          <w:rPr>
            <w:rFonts w:eastAsia="方正仿宋_GBK"/>
            <w:sz w:val="32"/>
            <w:szCs w:val="32"/>
          </w:rPr>
          <w:delText>（二）意向报价</w:delText>
        </w:r>
      </w:del>
      <w:del w:id="114" w:author="杨于镭" w:date="2023-09-26T11:00:02Z">
        <w:r>
          <w:rPr>
            <w:rFonts w:hint="eastAsia" w:eastAsia="方正仿宋_GBK"/>
            <w:sz w:val="32"/>
            <w:szCs w:val="32"/>
          </w:rPr>
          <w:delText>（含明细）</w:delText>
        </w:r>
      </w:del>
      <w:del w:id="115" w:author="杨于镭" w:date="2023-09-26T11:00:02Z">
        <w:r>
          <w:rPr>
            <w:rFonts w:eastAsia="方正仿宋_GBK"/>
            <w:sz w:val="32"/>
            <w:szCs w:val="32"/>
          </w:rPr>
          <w:delText>；</w:delText>
        </w:r>
      </w:del>
    </w:p>
    <w:p>
      <w:pPr>
        <w:pStyle w:val="5"/>
        <w:widowControl/>
        <w:spacing w:before="0" w:beforeAutospacing="0" w:after="0" w:afterAutospacing="0" w:line="580" w:lineRule="exact"/>
        <w:ind w:firstLine="640" w:firstLineChars="200"/>
        <w:rPr>
          <w:del w:id="116" w:author="杨于镭" w:date="2023-09-26T11:00:02Z"/>
          <w:rFonts w:eastAsia="方正仿宋_GBK"/>
          <w:sz w:val="32"/>
          <w:szCs w:val="32"/>
        </w:rPr>
      </w:pPr>
      <w:del w:id="117" w:author="杨于镭" w:date="2023-09-26T11:00:02Z">
        <w:r>
          <w:rPr>
            <w:rFonts w:eastAsia="方正仿宋_GBK"/>
            <w:sz w:val="32"/>
            <w:szCs w:val="32"/>
          </w:rPr>
          <w:delText>（三）营业执照；</w:delText>
        </w:r>
      </w:del>
    </w:p>
    <w:p>
      <w:pPr>
        <w:pStyle w:val="5"/>
        <w:widowControl/>
        <w:spacing w:before="0" w:beforeAutospacing="0" w:after="0" w:afterAutospacing="0" w:line="580" w:lineRule="exact"/>
        <w:ind w:firstLine="640" w:firstLineChars="200"/>
        <w:rPr>
          <w:del w:id="118" w:author="杨于镭" w:date="2023-09-26T11:00:02Z"/>
          <w:rFonts w:eastAsia="方正仿宋_GBK"/>
          <w:sz w:val="32"/>
          <w:szCs w:val="32"/>
        </w:rPr>
      </w:pPr>
      <w:del w:id="119" w:author="杨于镭" w:date="2023-09-26T11:00:02Z">
        <w:r>
          <w:rPr>
            <w:rFonts w:eastAsia="方正仿宋_GBK"/>
            <w:sz w:val="32"/>
            <w:szCs w:val="32"/>
          </w:rPr>
          <w:delText>（四）最近年度财务审计报告或银行出具的资信证明；</w:delText>
        </w:r>
      </w:del>
    </w:p>
    <w:p>
      <w:pPr>
        <w:pStyle w:val="5"/>
        <w:widowControl/>
        <w:spacing w:before="0" w:beforeAutospacing="0" w:after="0" w:afterAutospacing="0" w:line="580" w:lineRule="exact"/>
        <w:ind w:firstLine="640" w:firstLineChars="200"/>
        <w:rPr>
          <w:del w:id="120" w:author="杨于镭" w:date="2023-09-26T11:00:02Z"/>
          <w:rFonts w:eastAsia="方正仿宋_GBK"/>
          <w:sz w:val="32"/>
          <w:szCs w:val="32"/>
        </w:rPr>
      </w:pPr>
      <w:del w:id="121" w:author="杨于镭" w:date="2023-09-26T11:00:02Z">
        <w:r>
          <w:rPr>
            <w:rFonts w:eastAsia="方正仿宋_GBK"/>
            <w:sz w:val="32"/>
            <w:szCs w:val="32"/>
          </w:rPr>
          <w:delText>（五）业绩</w:delText>
        </w:r>
      </w:del>
      <w:del w:id="122" w:author="杨于镭" w:date="2023-09-26T11:00:02Z">
        <w:r>
          <w:rPr>
            <w:rFonts w:hint="eastAsia" w:eastAsia="方正仿宋_GBK"/>
            <w:sz w:val="32"/>
            <w:szCs w:val="32"/>
          </w:rPr>
          <w:delText>证明</w:delText>
        </w:r>
      </w:del>
      <w:del w:id="123" w:author="杨于镭" w:date="2023-09-26T11:00:02Z">
        <w:r>
          <w:rPr>
            <w:rFonts w:eastAsia="方正仿宋_GBK"/>
            <w:sz w:val="32"/>
            <w:szCs w:val="32"/>
          </w:rPr>
          <w:delText>；</w:delText>
        </w:r>
      </w:del>
    </w:p>
    <w:p>
      <w:pPr>
        <w:pStyle w:val="5"/>
        <w:widowControl/>
        <w:spacing w:before="0" w:beforeAutospacing="0" w:after="0" w:afterAutospacing="0" w:line="580" w:lineRule="exact"/>
        <w:ind w:firstLine="640" w:firstLineChars="200"/>
        <w:rPr>
          <w:del w:id="124" w:author="杨于镭" w:date="2023-09-26T11:00:02Z"/>
          <w:rFonts w:eastAsia="方正仿宋_GBK"/>
          <w:sz w:val="32"/>
          <w:szCs w:val="32"/>
        </w:rPr>
      </w:pPr>
      <w:del w:id="125" w:author="杨于镭" w:date="2023-09-26T11:00:02Z">
        <w:r>
          <w:rPr>
            <w:rFonts w:eastAsia="方正仿宋_GBK"/>
            <w:sz w:val="32"/>
            <w:szCs w:val="32"/>
          </w:rPr>
          <w:delText>（六）真实性承诺书；</w:delText>
        </w:r>
      </w:del>
    </w:p>
    <w:p>
      <w:pPr>
        <w:pStyle w:val="5"/>
        <w:widowControl/>
        <w:spacing w:before="0" w:beforeAutospacing="0" w:after="0" w:afterAutospacing="0" w:line="580" w:lineRule="exact"/>
        <w:ind w:firstLine="640" w:firstLineChars="200"/>
        <w:rPr>
          <w:del w:id="126" w:author="杨于镭" w:date="2023-09-26T11:00:02Z"/>
          <w:rFonts w:eastAsia="方正仿宋_GBK"/>
          <w:sz w:val="32"/>
          <w:szCs w:val="32"/>
        </w:rPr>
      </w:pPr>
      <w:del w:id="127" w:author="杨于镭" w:date="2023-09-26T11:00:02Z">
        <w:r>
          <w:rPr>
            <w:rFonts w:eastAsia="方正仿宋_GBK"/>
            <w:sz w:val="32"/>
            <w:szCs w:val="32"/>
          </w:rPr>
          <w:delText>（</w:delText>
        </w:r>
      </w:del>
      <w:del w:id="128" w:author="杨于镭" w:date="2023-09-26T11:00:02Z">
        <w:r>
          <w:rPr>
            <w:rFonts w:hint="eastAsia" w:eastAsia="方正仿宋_GBK"/>
            <w:sz w:val="32"/>
            <w:szCs w:val="32"/>
          </w:rPr>
          <w:delText>七</w:delText>
        </w:r>
      </w:del>
      <w:del w:id="129" w:author="杨于镭" w:date="2023-09-26T11:00:02Z">
        <w:r>
          <w:rPr>
            <w:rFonts w:eastAsia="方正仿宋_GBK"/>
            <w:sz w:val="32"/>
            <w:szCs w:val="32"/>
          </w:rPr>
          <w:delText>）相关证明材料。</w:delText>
        </w:r>
      </w:del>
    </w:p>
    <w:p>
      <w:pPr>
        <w:pStyle w:val="5"/>
        <w:widowControl/>
        <w:spacing w:before="0" w:beforeAutospacing="0" w:after="0" w:afterAutospacing="0" w:line="580" w:lineRule="exact"/>
        <w:ind w:firstLine="640" w:firstLineChars="200"/>
        <w:rPr>
          <w:del w:id="130" w:author="杨于镭" w:date="2023-09-26T11:00:02Z"/>
          <w:rFonts w:eastAsia="方正黑体_GBK"/>
          <w:sz w:val="32"/>
          <w:szCs w:val="32"/>
        </w:rPr>
      </w:pPr>
      <w:del w:id="131" w:author="杨于镭" w:date="2023-09-26T11:00:02Z">
        <w:r>
          <w:rPr>
            <w:rFonts w:hint="eastAsia" w:eastAsia="方正黑体_GBK"/>
            <w:sz w:val="32"/>
            <w:szCs w:val="32"/>
          </w:rPr>
          <w:delText>七</w:delText>
        </w:r>
      </w:del>
      <w:del w:id="132" w:author="杨于镭" w:date="2023-09-26T11:00:02Z">
        <w:r>
          <w:rPr>
            <w:rFonts w:eastAsia="方正黑体_GBK"/>
            <w:sz w:val="32"/>
            <w:szCs w:val="32"/>
          </w:rPr>
          <w:delText>、其他要求</w:delText>
        </w:r>
      </w:del>
    </w:p>
    <w:p>
      <w:pPr>
        <w:ind w:firstLine="640" w:firstLineChars="200"/>
        <w:rPr>
          <w:del w:id="133" w:author="杨于镭" w:date="2023-09-26T11:00:02Z"/>
          <w:rFonts w:eastAsia="方正仿宋_GBK"/>
          <w:sz w:val="32"/>
          <w:szCs w:val="32"/>
        </w:rPr>
      </w:pPr>
      <w:del w:id="134" w:author="杨于镭" w:date="2023-09-26T11:00:02Z">
        <w:r>
          <w:rPr>
            <w:rFonts w:eastAsia="方正仿宋_GBK"/>
            <w:sz w:val="32"/>
            <w:szCs w:val="32"/>
          </w:rPr>
          <w:delText>（一）递交时间：2023年10月</w:delText>
        </w:r>
      </w:del>
      <w:del w:id="135" w:author="杨于镭" w:date="2023-09-26T11:00:02Z">
        <w:r>
          <w:rPr>
            <w:rFonts w:hint="eastAsia" w:eastAsia="方正仿宋_GBK"/>
            <w:sz w:val="32"/>
            <w:szCs w:val="32"/>
            <w:lang w:val="en-US" w:eastAsia="zh-CN"/>
          </w:rPr>
          <w:delText>8</w:delText>
        </w:r>
      </w:del>
      <w:del w:id="136" w:author="杨于镭" w:date="2023-09-26T11:00:02Z">
        <w:r>
          <w:rPr>
            <w:rFonts w:eastAsia="方正仿宋_GBK"/>
            <w:sz w:val="32"/>
            <w:szCs w:val="32"/>
          </w:rPr>
          <w:delText>日</w:delText>
        </w:r>
      </w:del>
      <w:del w:id="137" w:author="杨于镭" w:date="2023-09-26T11:00:02Z">
        <w:r>
          <w:rPr>
            <w:rFonts w:hint="eastAsia" w:eastAsia="方正仿宋_GBK"/>
            <w:sz w:val="32"/>
            <w:szCs w:val="32"/>
            <w:lang w:eastAsia="zh-CN"/>
          </w:rPr>
          <w:delText>中午</w:delText>
        </w:r>
      </w:del>
      <w:del w:id="138" w:author="杨于镭" w:date="2023-09-26T11:00:02Z">
        <w:r>
          <w:rPr>
            <w:rFonts w:eastAsia="方正仿宋_GBK"/>
            <w:sz w:val="32"/>
            <w:szCs w:val="32"/>
          </w:rPr>
          <w:delText>1</w:delText>
        </w:r>
      </w:del>
      <w:del w:id="139" w:author="杨于镭" w:date="2023-09-26T11:00:02Z">
        <w:r>
          <w:rPr>
            <w:rFonts w:hint="default" w:eastAsia="方正仿宋_GBK"/>
            <w:sz w:val="32"/>
            <w:szCs w:val="32"/>
            <w:lang w:val="en-US"/>
          </w:rPr>
          <w:delText>2</w:delText>
        </w:r>
      </w:del>
      <w:del w:id="140" w:author="杨于镭" w:date="2023-09-26T11:00:02Z">
        <w:r>
          <w:rPr>
            <w:rFonts w:hint="eastAsia" w:eastAsia="方正仿宋_GBK"/>
            <w:sz w:val="32"/>
            <w:szCs w:val="32"/>
            <w:lang w:eastAsia="zh-CN"/>
          </w:rPr>
          <w:delText>：</w:delText>
        </w:r>
      </w:del>
      <w:del w:id="141" w:author="杨于镭" w:date="2023-09-26T11:00:02Z">
        <w:r>
          <w:rPr>
            <w:rFonts w:eastAsia="方正仿宋_GBK"/>
            <w:sz w:val="32"/>
            <w:szCs w:val="32"/>
          </w:rPr>
          <w:delText>00前。</w:delText>
        </w:r>
      </w:del>
    </w:p>
    <w:p>
      <w:pPr>
        <w:ind w:firstLine="640" w:firstLineChars="200"/>
        <w:rPr>
          <w:del w:id="142" w:author="杨于镭" w:date="2023-09-26T11:00:02Z"/>
          <w:rFonts w:eastAsia="方正仿宋_GBK"/>
          <w:sz w:val="32"/>
          <w:szCs w:val="32"/>
        </w:rPr>
      </w:pPr>
      <w:del w:id="143" w:author="杨于镭" w:date="2023-09-26T11:00:02Z">
        <w:r>
          <w:rPr>
            <w:rFonts w:eastAsia="方正仿宋_GBK"/>
            <w:sz w:val="32"/>
            <w:szCs w:val="32"/>
          </w:rPr>
          <w:delText>（二）递交地址：重庆市发展和改革委员会</w:delText>
        </w:r>
      </w:del>
      <w:del w:id="144" w:author="杨于镭" w:date="2023-09-26T11:00:02Z">
        <w:r>
          <w:rPr>
            <w:rFonts w:hint="eastAsia" w:eastAsia="方正仿宋_GBK"/>
            <w:sz w:val="32"/>
            <w:szCs w:val="32"/>
          </w:rPr>
          <w:delText>502室。</w:delText>
        </w:r>
      </w:del>
    </w:p>
    <w:p>
      <w:pPr>
        <w:pStyle w:val="5"/>
        <w:widowControl/>
        <w:spacing w:before="0" w:beforeAutospacing="0" w:after="0" w:afterAutospacing="0" w:line="580" w:lineRule="exact"/>
        <w:ind w:firstLine="640" w:firstLineChars="200"/>
        <w:rPr>
          <w:del w:id="145" w:author="杨于镭" w:date="2023-09-26T11:00:02Z"/>
          <w:rFonts w:eastAsia="方正仿宋_GBK"/>
          <w:sz w:val="32"/>
          <w:szCs w:val="32"/>
        </w:rPr>
      </w:pPr>
      <w:del w:id="146" w:author="杨于镭" w:date="2023-09-26T11:00:02Z">
        <w:r>
          <w:rPr>
            <w:rFonts w:eastAsia="方正仿宋_GBK"/>
            <w:sz w:val="32"/>
            <w:szCs w:val="32"/>
          </w:rPr>
          <w:delText>（三）逾期送达或者未送达指定地点的不予受理。</w:delText>
        </w:r>
      </w:del>
    </w:p>
    <w:p>
      <w:pPr>
        <w:pStyle w:val="5"/>
        <w:widowControl/>
        <w:spacing w:before="0" w:beforeAutospacing="0" w:after="0" w:afterAutospacing="0" w:line="580" w:lineRule="exact"/>
        <w:ind w:firstLine="640" w:firstLineChars="200"/>
        <w:rPr>
          <w:del w:id="147" w:author="杨于镭" w:date="2023-09-26T11:00:02Z"/>
          <w:rFonts w:eastAsia="方正仿宋_GBK"/>
          <w:sz w:val="32"/>
          <w:szCs w:val="32"/>
        </w:rPr>
      </w:pPr>
    </w:p>
    <w:p>
      <w:pPr>
        <w:pStyle w:val="5"/>
        <w:widowControl/>
        <w:spacing w:before="0" w:beforeAutospacing="0" w:after="0" w:afterAutospacing="0" w:line="580" w:lineRule="exact"/>
        <w:ind w:firstLine="640" w:firstLineChars="200"/>
        <w:rPr>
          <w:del w:id="148" w:author="杨于镭" w:date="2023-09-26T11:00:02Z"/>
          <w:rFonts w:eastAsia="方正仿宋_GBK"/>
          <w:sz w:val="32"/>
          <w:szCs w:val="32"/>
        </w:rPr>
      </w:pPr>
      <w:del w:id="149" w:author="杨于镭" w:date="2023-09-26T11:00:02Z">
        <w:r>
          <w:rPr>
            <w:rFonts w:eastAsia="方正仿宋_GBK"/>
            <w:sz w:val="32"/>
            <w:szCs w:val="32"/>
          </w:rPr>
          <w:delText>联系人：</w:delText>
        </w:r>
      </w:del>
      <w:del w:id="150" w:author="杨于镭" w:date="2023-09-26T11:00:02Z">
        <w:r>
          <w:rPr>
            <w:rFonts w:hint="eastAsia" w:eastAsia="方正仿宋_GBK"/>
            <w:sz w:val="32"/>
            <w:szCs w:val="32"/>
          </w:rPr>
          <w:delText>杨于镭</w:delText>
        </w:r>
      </w:del>
    </w:p>
    <w:p>
      <w:pPr>
        <w:pStyle w:val="5"/>
        <w:widowControl/>
        <w:spacing w:before="0" w:beforeAutospacing="0" w:after="0" w:afterAutospacing="0" w:line="580" w:lineRule="exact"/>
        <w:ind w:firstLine="640" w:firstLineChars="200"/>
        <w:rPr>
          <w:del w:id="151" w:author="杨于镭" w:date="2023-09-26T11:00:02Z"/>
          <w:rFonts w:eastAsia="方正仿宋_GBK"/>
          <w:sz w:val="32"/>
          <w:szCs w:val="32"/>
        </w:rPr>
      </w:pPr>
      <w:del w:id="152" w:author="杨于镭" w:date="2023-09-26T11:00:02Z">
        <w:r>
          <w:rPr>
            <w:rFonts w:eastAsia="方正仿宋_GBK"/>
            <w:sz w:val="32"/>
            <w:szCs w:val="32"/>
          </w:rPr>
          <w:delText>联系电话：6757</w:delText>
        </w:r>
      </w:del>
      <w:del w:id="153" w:author="杨于镭" w:date="2023-09-26T11:00:02Z">
        <w:r>
          <w:rPr>
            <w:rFonts w:hint="eastAsia" w:eastAsia="方正仿宋_GBK"/>
            <w:sz w:val="32"/>
            <w:szCs w:val="32"/>
          </w:rPr>
          <w:delText>5744</w:delText>
        </w:r>
      </w:del>
    </w:p>
    <w:p>
      <w:pPr>
        <w:pStyle w:val="5"/>
        <w:widowControl/>
        <w:spacing w:before="0" w:beforeAutospacing="0" w:after="0" w:afterAutospacing="0" w:line="580" w:lineRule="exact"/>
        <w:ind w:firstLine="640" w:firstLineChars="200"/>
        <w:rPr>
          <w:del w:id="154" w:author="杨于镭" w:date="2023-09-26T11:00:02Z"/>
          <w:rFonts w:eastAsia="方正仿宋_GBK"/>
          <w:sz w:val="32"/>
          <w:szCs w:val="32"/>
        </w:rPr>
      </w:pPr>
      <w:del w:id="155" w:author="杨于镭" w:date="2023-09-26T11:00:02Z">
        <w:r>
          <w:rPr>
            <w:rFonts w:eastAsia="方正仿宋_GBK"/>
            <w:sz w:val="32"/>
            <w:szCs w:val="32"/>
          </w:rPr>
          <w:delText>地</w:delText>
        </w:r>
      </w:del>
      <w:del w:id="156" w:author="杨于镭" w:date="2023-09-26T11:00:02Z">
        <w:r>
          <w:rPr>
            <w:rFonts w:hint="eastAsia" w:eastAsia="方正仿宋_GBK"/>
            <w:sz w:val="32"/>
            <w:szCs w:val="32"/>
          </w:rPr>
          <w:delText xml:space="preserve">  </w:delText>
        </w:r>
      </w:del>
      <w:del w:id="157" w:author="杨于镭" w:date="2023-09-26T11:00:02Z">
        <w:r>
          <w:rPr>
            <w:rFonts w:eastAsia="方正仿宋_GBK"/>
            <w:sz w:val="32"/>
            <w:szCs w:val="32"/>
          </w:rPr>
          <w:delText>址：重庆市渝北区洪湖西路16号</w:delText>
        </w:r>
      </w:del>
    </w:p>
    <w:p>
      <w:pPr>
        <w:ind w:firstLine="640" w:firstLineChars="200"/>
        <w:rPr>
          <w:del w:id="158" w:author="杨于镭" w:date="2023-09-26T11:00:02Z"/>
          <w:rFonts w:eastAsia="方正仿宋_GBK"/>
          <w:sz w:val="32"/>
          <w:szCs w:val="32"/>
        </w:rPr>
      </w:pPr>
      <w:del w:id="159" w:author="杨于镭" w:date="2023-09-26T11:00:02Z">
        <w:r>
          <w:rPr>
            <w:rFonts w:eastAsia="方正仿宋_GBK"/>
            <w:sz w:val="32"/>
            <w:szCs w:val="32"/>
          </w:rPr>
          <w:delText>邮</w:delText>
        </w:r>
      </w:del>
      <w:del w:id="160" w:author="杨于镭" w:date="2023-09-26T11:00:02Z">
        <w:r>
          <w:rPr>
            <w:rFonts w:hint="eastAsia" w:eastAsia="方正仿宋_GBK"/>
            <w:sz w:val="32"/>
            <w:szCs w:val="32"/>
          </w:rPr>
          <w:delText xml:space="preserve">  </w:delText>
        </w:r>
      </w:del>
      <w:del w:id="161" w:author="杨于镭" w:date="2023-09-26T11:00:02Z">
        <w:r>
          <w:rPr>
            <w:rFonts w:eastAsia="方正仿宋_GBK"/>
            <w:sz w:val="32"/>
            <w:szCs w:val="32"/>
          </w:rPr>
          <w:delText>编：401121</w:delText>
        </w:r>
      </w:del>
    </w:p>
    <w:p>
      <w:pPr>
        <w:pStyle w:val="5"/>
        <w:widowControl/>
        <w:spacing w:before="0" w:beforeAutospacing="0" w:after="0" w:afterAutospacing="0" w:line="580" w:lineRule="exact"/>
        <w:ind w:firstLine="640" w:firstLineChars="200"/>
        <w:rPr>
          <w:del w:id="162" w:author="杨于镭" w:date="2023-09-26T11:00:02Z"/>
          <w:rFonts w:eastAsia="方正仿宋_GBK"/>
          <w:sz w:val="32"/>
          <w:szCs w:val="32"/>
        </w:rPr>
      </w:pPr>
    </w:p>
    <w:p>
      <w:pPr>
        <w:tabs>
          <w:tab w:val="left" w:pos="0"/>
        </w:tabs>
        <w:ind w:left="1598" w:leftChars="304" w:hanging="960" w:hangingChars="300"/>
        <w:rPr>
          <w:del w:id="164" w:author="杨于镭" w:date="2023-09-26T11:00:02Z"/>
          <w:rFonts w:eastAsia="方正仿宋_GBK"/>
          <w:sz w:val="32"/>
          <w:szCs w:val="32"/>
        </w:rPr>
        <w:pPrChange w:id="163" w:author="杨于镭" w:date="2023-09-25T17:00:03Z">
          <w:pPr>
            <w:tabs>
              <w:tab w:val="left" w:pos="0"/>
            </w:tabs>
            <w:ind w:firstLine="640" w:firstLineChars="200"/>
          </w:pPr>
        </w:pPrChange>
      </w:pPr>
      <w:del w:id="165" w:author="杨于镭" w:date="2023-09-26T11:00:02Z">
        <w:r>
          <w:rPr>
            <w:rFonts w:eastAsia="方正仿宋_GBK"/>
            <w:sz w:val="32"/>
            <w:szCs w:val="32"/>
          </w:rPr>
          <w:delText>附件：1</w:delText>
        </w:r>
      </w:del>
      <w:del w:id="166" w:author="杨于镭" w:date="2023-09-26T11:00:02Z">
        <w:r>
          <w:rPr>
            <w:rFonts w:hint="eastAsia" w:eastAsia="方正仿宋_GBK"/>
            <w:sz w:val="32"/>
            <w:szCs w:val="32"/>
          </w:rPr>
          <w:delText>.</w:delText>
        </w:r>
      </w:del>
      <w:del w:id="167" w:author="杨于镭" w:date="2023-09-26T11:00:02Z">
        <w:r>
          <w:rPr>
            <w:rFonts w:hint="eastAsia" w:eastAsia="方正仿宋_GBK"/>
            <w:kern w:val="0"/>
            <w:sz w:val="32"/>
            <w:szCs w:val="32"/>
          </w:rPr>
          <w:delText>《重庆市节能监察办法》立法调研实施单位竞</w:delText>
        </w:r>
      </w:del>
      <w:del w:id="168" w:author="杨于镭" w:date="2023-09-26T11:00:02Z">
        <w:r>
          <w:rPr>
            <w:rFonts w:eastAsia="方正仿宋_GBK"/>
            <w:sz w:val="32"/>
            <w:szCs w:val="32"/>
          </w:rPr>
          <w:delText>争</w:delText>
        </w:r>
      </w:del>
      <w:del w:id="169" w:author="杨于镭" w:date="2023-09-26T11:00:02Z">
        <w:r>
          <w:rPr>
            <w:rFonts w:hint="eastAsia" w:eastAsia="方正仿宋_GBK"/>
            <w:sz w:val="32"/>
            <w:szCs w:val="32"/>
          </w:rPr>
          <w:delText>性</w:delText>
        </w:r>
      </w:del>
      <w:del w:id="170" w:author="杨于镭" w:date="2023-09-26T11:00:02Z">
        <w:r>
          <w:rPr>
            <w:rFonts w:eastAsia="方正仿宋_GBK"/>
            <w:sz w:val="32"/>
            <w:szCs w:val="32"/>
          </w:rPr>
          <w:delText>比选申请书</w:delText>
        </w:r>
      </w:del>
    </w:p>
    <w:p>
      <w:pPr>
        <w:pStyle w:val="5"/>
        <w:widowControl/>
        <w:spacing w:before="0" w:beforeAutospacing="0" w:after="0" w:afterAutospacing="0"/>
        <w:ind w:firstLine="1600" w:firstLineChars="500"/>
        <w:rPr>
          <w:del w:id="171" w:author="杨于镭" w:date="2023-09-26T11:00:02Z"/>
          <w:rFonts w:eastAsia="方正仿宋_GBK"/>
          <w:sz w:val="32"/>
          <w:szCs w:val="32"/>
        </w:rPr>
      </w:pPr>
      <w:del w:id="172" w:author="杨于镭" w:date="2023-09-26T11:00:02Z">
        <w:r>
          <w:rPr>
            <w:rFonts w:hint="eastAsia" w:eastAsia="方正仿宋_GBK"/>
            <w:sz w:val="32"/>
            <w:szCs w:val="32"/>
          </w:rPr>
          <w:delText>2.</w:delText>
        </w:r>
      </w:del>
      <w:del w:id="173" w:author="杨于镭" w:date="2023-09-26T11:00:02Z">
        <w:r>
          <w:rPr>
            <w:rFonts w:eastAsia="方正仿宋_GBK"/>
            <w:sz w:val="32"/>
            <w:szCs w:val="32"/>
          </w:rPr>
          <w:delText>专家评审打分表</w:delText>
        </w:r>
      </w:del>
    </w:p>
    <w:p>
      <w:pPr>
        <w:pStyle w:val="5"/>
        <w:widowControl/>
        <w:spacing w:before="0" w:beforeAutospacing="0" w:after="0" w:afterAutospacing="0"/>
        <w:ind w:firstLine="640" w:firstLineChars="200"/>
        <w:rPr>
          <w:del w:id="174" w:author="杨于镭" w:date="2023-09-26T11:00:02Z"/>
          <w:rFonts w:eastAsia="方正仿宋_GBK"/>
          <w:sz w:val="32"/>
          <w:szCs w:val="32"/>
        </w:rPr>
      </w:pPr>
    </w:p>
    <w:p>
      <w:pPr>
        <w:pStyle w:val="5"/>
        <w:widowControl/>
        <w:spacing w:before="0" w:beforeAutospacing="0" w:after="0" w:afterAutospacing="0"/>
        <w:ind w:firstLine="640" w:firstLineChars="200"/>
        <w:rPr>
          <w:del w:id="175" w:author="杨于镭" w:date="2023-09-26T11:00:02Z"/>
          <w:rFonts w:eastAsia="方正仿宋_GBK"/>
          <w:sz w:val="32"/>
          <w:szCs w:val="32"/>
        </w:rPr>
      </w:pPr>
    </w:p>
    <w:p>
      <w:pPr>
        <w:pStyle w:val="5"/>
        <w:widowControl/>
        <w:spacing w:before="0" w:beforeAutospacing="0" w:after="0" w:afterAutospacing="0"/>
        <w:ind w:left="2953" w:leftChars="1406" w:firstLine="320" w:firstLineChars="100"/>
        <w:rPr>
          <w:del w:id="176" w:author="杨于镭" w:date="2023-09-26T11:00:02Z"/>
          <w:rFonts w:eastAsia="方正仿宋_GBK"/>
          <w:sz w:val="32"/>
          <w:szCs w:val="32"/>
        </w:rPr>
      </w:pPr>
      <w:del w:id="177" w:author="杨于镭" w:date="2023-09-26T11:00:02Z">
        <w:r>
          <w:rPr>
            <w:rFonts w:eastAsia="方正仿宋_GBK"/>
            <w:sz w:val="32"/>
            <w:szCs w:val="32"/>
          </w:rPr>
          <w:delText>重庆市发展和改革委员会</w:delText>
        </w:r>
      </w:del>
    </w:p>
    <w:p>
      <w:pPr>
        <w:pStyle w:val="5"/>
        <w:widowControl/>
        <w:spacing w:before="0" w:beforeAutospacing="0" w:after="0" w:afterAutospacing="0"/>
        <w:ind w:left="2953" w:leftChars="1406" w:firstLine="960" w:firstLineChars="300"/>
        <w:rPr>
          <w:del w:id="178" w:author="杨于镭" w:date="2023-09-26T11:00:02Z"/>
          <w:rFonts w:eastAsia="方正仿宋_GBK"/>
          <w:sz w:val="32"/>
          <w:szCs w:val="32"/>
        </w:rPr>
      </w:pPr>
      <w:del w:id="179" w:author="杨于镭" w:date="2023-09-26T11:00:02Z">
        <w:r>
          <w:rPr>
            <w:rFonts w:eastAsia="方正仿宋_GBK"/>
            <w:sz w:val="32"/>
            <w:szCs w:val="32"/>
          </w:rPr>
          <w:delText>2023年</w:delText>
        </w:r>
      </w:del>
      <w:del w:id="180" w:author="杨于镭" w:date="2023-09-26T11:00:02Z">
        <w:r>
          <w:rPr>
            <w:rFonts w:hint="default" w:eastAsia="方正仿宋_GBK"/>
            <w:sz w:val="32"/>
            <w:szCs w:val="32"/>
            <w:lang w:val="en-US"/>
          </w:rPr>
          <w:delText>10</w:delText>
        </w:r>
      </w:del>
      <w:del w:id="181" w:author="杨于镭" w:date="2023-09-26T11:00:02Z">
        <w:r>
          <w:rPr>
            <w:rFonts w:eastAsia="方正仿宋_GBK"/>
            <w:sz w:val="32"/>
            <w:szCs w:val="32"/>
          </w:rPr>
          <w:delText>月</w:delText>
        </w:r>
      </w:del>
      <w:del w:id="182" w:author="杨于镭" w:date="2023-09-26T11:00:02Z">
        <w:r>
          <w:rPr>
            <w:rFonts w:hint="default" w:eastAsia="方正仿宋_GBK"/>
            <w:sz w:val="32"/>
            <w:szCs w:val="32"/>
            <w:lang w:val="en-US"/>
          </w:rPr>
          <w:delText xml:space="preserve">  </w:delText>
        </w:r>
      </w:del>
      <w:del w:id="183" w:author="杨于镭" w:date="2023-09-26T11:00:02Z">
        <w:r>
          <w:rPr>
            <w:rFonts w:eastAsia="方正仿宋_GBK"/>
            <w:sz w:val="32"/>
            <w:szCs w:val="32"/>
          </w:rPr>
          <w:delText>日</w:delText>
        </w:r>
      </w:del>
    </w:p>
    <w:p>
      <w:pPr>
        <w:pageBreakBefore/>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center"/>
        <w:rPr>
          <w:rFonts w:eastAsia="方正小标宋_GBK"/>
          <w:sz w:val="52"/>
          <w:szCs w:val="52"/>
        </w:rPr>
      </w:pPr>
      <w:r>
        <w:rPr>
          <w:rFonts w:hint="eastAsia" w:eastAsia="方正小标宋_GBK"/>
          <w:sz w:val="52"/>
          <w:szCs w:val="52"/>
        </w:rPr>
        <w:t>《重庆市节能监察办法》立法调研</w:t>
      </w:r>
    </w:p>
    <w:p>
      <w:pPr>
        <w:jc w:val="center"/>
        <w:rPr>
          <w:rFonts w:eastAsia="方正小标宋_GBK"/>
          <w:sz w:val="52"/>
          <w:szCs w:val="52"/>
        </w:rPr>
      </w:pPr>
      <w:r>
        <w:rPr>
          <w:rFonts w:eastAsia="方正小标宋_GBK"/>
          <w:sz w:val="52"/>
          <w:szCs w:val="52"/>
        </w:rPr>
        <w:t>实施单位比选</w:t>
      </w:r>
    </w:p>
    <w:p>
      <w:pPr>
        <w:jc w:val="center"/>
        <w:rPr>
          <w:rFonts w:eastAsia="方正小标宋_GBK"/>
          <w:sz w:val="72"/>
          <w:szCs w:val="72"/>
        </w:rPr>
      </w:pPr>
    </w:p>
    <w:p>
      <w:pPr>
        <w:jc w:val="center"/>
        <w:rPr>
          <w:rFonts w:eastAsia="方正小标宋_GBK"/>
          <w:sz w:val="72"/>
          <w:szCs w:val="72"/>
        </w:rPr>
      </w:pPr>
    </w:p>
    <w:p>
      <w:pPr>
        <w:jc w:val="center"/>
        <w:rPr>
          <w:rFonts w:eastAsia="方正小标宋_GBK"/>
          <w:sz w:val="72"/>
          <w:szCs w:val="72"/>
        </w:rPr>
      </w:pPr>
      <w:r>
        <w:rPr>
          <w:rFonts w:eastAsia="方正小标宋_GBK"/>
          <w:sz w:val="72"/>
          <w:szCs w:val="72"/>
        </w:rPr>
        <w:t>申</w:t>
      </w:r>
    </w:p>
    <w:p>
      <w:pPr>
        <w:jc w:val="center"/>
        <w:rPr>
          <w:rFonts w:eastAsia="方正小标宋_GBK"/>
          <w:sz w:val="72"/>
          <w:szCs w:val="72"/>
        </w:rPr>
      </w:pPr>
      <w:r>
        <w:rPr>
          <w:rFonts w:eastAsia="方正小标宋_GBK"/>
          <w:sz w:val="72"/>
          <w:szCs w:val="72"/>
        </w:rPr>
        <w:t>请</w:t>
      </w:r>
    </w:p>
    <w:p>
      <w:pPr>
        <w:jc w:val="center"/>
        <w:rPr>
          <w:rFonts w:eastAsia="方正小标宋_GBK"/>
          <w:sz w:val="52"/>
          <w:szCs w:val="52"/>
        </w:rPr>
      </w:pPr>
      <w:r>
        <w:rPr>
          <w:rFonts w:eastAsia="方正小标宋_GBK"/>
          <w:sz w:val="72"/>
          <w:szCs w:val="72"/>
        </w:rPr>
        <w:t>书</w:t>
      </w: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ind w:firstLine="2240" w:firstLineChars="700"/>
        <w:rPr>
          <w:rFonts w:eastAsia="方正黑体_GBK"/>
          <w:sz w:val="32"/>
          <w:szCs w:val="32"/>
        </w:rPr>
      </w:pPr>
      <w:r>
        <w:rPr>
          <w:rFonts w:eastAsia="方正黑体_GBK"/>
          <w:sz w:val="32"/>
          <w:szCs w:val="32"/>
        </w:rPr>
        <w:t>比选申请人  （全称并加盖公章）</w:t>
      </w:r>
    </w:p>
    <w:p>
      <w:pPr>
        <w:ind w:firstLine="2240" w:firstLineChars="700"/>
        <w:rPr>
          <w:rFonts w:eastAsia="方正黑体_GBK"/>
          <w:sz w:val="32"/>
          <w:szCs w:val="32"/>
        </w:rPr>
      </w:pPr>
      <w:r>
        <w:rPr>
          <w:rFonts w:eastAsia="方正黑体_GBK"/>
          <w:sz w:val="32"/>
          <w:szCs w:val="32"/>
        </w:rPr>
        <w:t>2023年  月  日</w:t>
      </w:r>
    </w:p>
    <w:p>
      <w:pPr>
        <w:rPr>
          <w:rFonts w:eastAsia="方正黑体_GBK"/>
          <w:sz w:val="28"/>
          <w:szCs w:val="28"/>
        </w:rPr>
      </w:pPr>
    </w:p>
    <w:p>
      <w:pPr>
        <w:rPr>
          <w:del w:id="184" w:author="杨于镭" w:date="2023-09-25T17:00:14Z"/>
          <w:rFonts w:eastAsia="方正黑体_GBK"/>
          <w:sz w:val="28"/>
          <w:szCs w:val="28"/>
        </w:rPr>
      </w:pPr>
    </w:p>
    <w:p>
      <w:pPr>
        <w:rPr>
          <w:del w:id="185" w:author="杨于镭" w:date="2023-09-25T17:00:15Z"/>
          <w:rFonts w:eastAsia="方正黑体_GBK"/>
          <w:sz w:val="28"/>
          <w:szCs w:val="28"/>
        </w:rPr>
      </w:pPr>
    </w:p>
    <w:p>
      <w:pPr>
        <w:rPr>
          <w:del w:id="186" w:author="杨于镭" w:date="2023-09-25T17:00:20Z"/>
          <w:rFonts w:eastAsia="方正黑体_GBK"/>
          <w:sz w:val="32"/>
          <w:szCs w:val="32"/>
        </w:rPr>
      </w:pPr>
      <w:del w:id="187" w:author="杨于镭" w:date="2023-09-25T17:00:15Z">
        <w:r>
          <w:rPr>
            <w:rFonts w:eastAsia="方正黑体_GBK"/>
            <w:sz w:val="32"/>
            <w:szCs w:val="32"/>
          </w:rPr>
          <w:br w:type="page"/>
        </w:r>
      </w:del>
    </w:p>
    <w:p>
      <w:pPr>
        <w:jc w:val="center"/>
        <w:rPr>
          <w:rFonts w:eastAsia="方正黑体_GBK"/>
          <w:sz w:val="32"/>
          <w:szCs w:val="32"/>
        </w:rPr>
      </w:pPr>
      <w:r>
        <w:rPr>
          <w:rFonts w:eastAsia="方正黑体_GBK"/>
          <w:sz w:val="32"/>
          <w:szCs w:val="32"/>
        </w:rPr>
        <w:t>填 报 说 明</w:t>
      </w:r>
    </w:p>
    <w:p>
      <w:pPr>
        <w:spacing w:line="594" w:lineRule="exact"/>
        <w:ind w:firstLine="640" w:firstLineChars="200"/>
        <w:rPr>
          <w:rFonts w:eastAsia="方正仿宋_GBK"/>
          <w:sz w:val="32"/>
          <w:szCs w:val="32"/>
        </w:rPr>
      </w:pPr>
      <w:r>
        <w:rPr>
          <w:rFonts w:eastAsia="方正仿宋_GBK"/>
          <w:sz w:val="32"/>
          <w:szCs w:val="32"/>
        </w:rPr>
        <w:t>1．比选申请书正本一份，副本四份。正本和副本的封面上应清楚标记“正本”和“副本”字样。正副本内容应完全一致，如不一致时，以正本为准。</w:t>
      </w:r>
    </w:p>
    <w:p>
      <w:pPr>
        <w:spacing w:line="594" w:lineRule="exact"/>
        <w:ind w:firstLine="640" w:firstLineChars="200"/>
        <w:rPr>
          <w:rFonts w:eastAsia="方正仿宋_GBK"/>
          <w:sz w:val="32"/>
          <w:szCs w:val="32"/>
        </w:rPr>
      </w:pPr>
      <w:r>
        <w:rPr>
          <w:rFonts w:eastAsia="方正仿宋_GBK"/>
          <w:sz w:val="32"/>
          <w:szCs w:val="32"/>
        </w:rPr>
        <w:t>2．比选申请人在编制比选申请书时必须使用本申请书格式并符合有关要求；比选申请书表格如填写不下，可编辑扩充或另附页，比选申请人不得改变其内容要求。未按要求编制比选申请书的视为无效处理。</w:t>
      </w:r>
    </w:p>
    <w:p>
      <w:pPr>
        <w:spacing w:line="594" w:lineRule="exact"/>
        <w:ind w:firstLine="640" w:firstLineChars="200"/>
        <w:rPr>
          <w:rFonts w:eastAsia="方正仿宋_GBK"/>
          <w:sz w:val="32"/>
          <w:szCs w:val="32"/>
        </w:rPr>
      </w:pPr>
      <w:r>
        <w:rPr>
          <w:rFonts w:eastAsia="方正仿宋_GBK"/>
          <w:sz w:val="32"/>
          <w:szCs w:val="32"/>
        </w:rPr>
        <w:t>3．比选申请书应按照公告的要求，按照规定的时间和地点提交。迟到的比选申请书比选人将不予接收。</w:t>
      </w:r>
    </w:p>
    <w:p>
      <w:pPr>
        <w:spacing w:line="594" w:lineRule="exact"/>
        <w:ind w:firstLine="640" w:firstLineChars="200"/>
        <w:rPr>
          <w:rFonts w:eastAsia="方正仿宋_GBK"/>
          <w:sz w:val="32"/>
          <w:szCs w:val="32"/>
        </w:rPr>
      </w:pPr>
      <w:r>
        <w:rPr>
          <w:rFonts w:eastAsia="方正仿宋_GBK"/>
          <w:sz w:val="32"/>
          <w:szCs w:val="32"/>
        </w:rPr>
        <w:t>4．比选报价单应加盖单位公章并密封报件</w:t>
      </w:r>
    </w:p>
    <w:p>
      <w:pPr>
        <w:spacing w:line="594" w:lineRule="exact"/>
        <w:ind w:firstLine="640" w:firstLineChars="200"/>
        <w:rPr>
          <w:rFonts w:eastAsia="方正黑体_GBK"/>
          <w:sz w:val="28"/>
          <w:szCs w:val="28"/>
        </w:rPr>
      </w:pPr>
      <w:r>
        <w:rPr>
          <w:rFonts w:eastAsia="方正仿宋_GBK"/>
          <w:sz w:val="32"/>
          <w:szCs w:val="32"/>
        </w:rPr>
        <w:t>5．业绩证明材料为：</w:t>
      </w:r>
      <w:r>
        <w:rPr>
          <w:rFonts w:hint="eastAsia" w:eastAsia="方正仿宋_GBK"/>
          <w:sz w:val="32"/>
          <w:szCs w:val="32"/>
        </w:rPr>
        <w:t>业务</w:t>
      </w:r>
      <w:r>
        <w:rPr>
          <w:rFonts w:eastAsia="方正仿宋_GBK"/>
          <w:sz w:val="32"/>
          <w:szCs w:val="32"/>
        </w:rPr>
        <w:t>合同或委托书。</w:t>
      </w:r>
    </w:p>
    <w:p>
      <w:pPr>
        <w:spacing w:line="594" w:lineRule="exact"/>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小标宋_GBK"/>
          <w:sz w:val="44"/>
          <w:szCs w:val="44"/>
        </w:rPr>
      </w:pPr>
      <w:r>
        <w:rPr>
          <w:rFonts w:eastAsia="方正小标宋_GBK"/>
          <w:sz w:val="44"/>
          <w:szCs w:val="44"/>
        </w:rPr>
        <w:br w:type="page"/>
      </w:r>
    </w:p>
    <w:p>
      <w:pPr>
        <w:spacing w:line="594" w:lineRule="exact"/>
        <w:jc w:val="center"/>
        <w:rPr>
          <w:rFonts w:eastAsia="方正小标宋_GBK"/>
          <w:sz w:val="44"/>
          <w:szCs w:val="44"/>
        </w:rPr>
      </w:pPr>
      <w:r>
        <w:rPr>
          <w:rFonts w:eastAsia="方正小标宋_GBK"/>
          <w:sz w:val="44"/>
          <w:szCs w:val="44"/>
        </w:rPr>
        <w:t>法定代表人授权书</w:t>
      </w:r>
    </w:p>
    <w:p>
      <w:pPr>
        <w:spacing w:line="594" w:lineRule="exact"/>
        <w:rPr>
          <w:rFonts w:eastAsia="方正黑体_GBK"/>
          <w:sz w:val="32"/>
          <w:szCs w:val="32"/>
        </w:rPr>
      </w:pPr>
    </w:p>
    <w:p>
      <w:pPr>
        <w:spacing w:line="594" w:lineRule="exact"/>
        <w:rPr>
          <w:rFonts w:eastAsia="方正仿宋_GBK"/>
          <w:sz w:val="32"/>
          <w:szCs w:val="32"/>
        </w:rPr>
      </w:pPr>
      <w:r>
        <w:rPr>
          <w:rFonts w:eastAsia="方正仿宋_GBK"/>
          <w:sz w:val="32"/>
          <w:szCs w:val="32"/>
        </w:rPr>
        <w:t>本授权委托书声明：</w:t>
      </w:r>
    </w:p>
    <w:p>
      <w:pPr>
        <w:spacing w:line="594" w:lineRule="exact"/>
        <w:ind w:firstLine="640" w:firstLineChars="200"/>
        <w:rPr>
          <w:rFonts w:eastAsia="方正仿宋_GBK"/>
          <w:sz w:val="32"/>
          <w:szCs w:val="32"/>
        </w:rPr>
      </w:pPr>
      <w:r>
        <w:rPr>
          <w:rFonts w:eastAsia="方正仿宋_GBK"/>
          <w:sz w:val="32"/>
          <w:szCs w:val="32"/>
        </w:rPr>
        <w:t>我</w:t>
      </w:r>
      <w:r>
        <w:rPr>
          <w:rFonts w:eastAsia="方正仿宋_GBK"/>
          <w:sz w:val="32"/>
          <w:szCs w:val="32"/>
          <w:u w:val="single"/>
        </w:rPr>
        <w:t>（姓名）</w:t>
      </w:r>
      <w:r>
        <w:rPr>
          <w:rFonts w:eastAsia="方正仿宋_GBK"/>
          <w:sz w:val="32"/>
          <w:szCs w:val="32"/>
        </w:rPr>
        <w:t>系</w:t>
      </w:r>
      <w:r>
        <w:rPr>
          <w:rFonts w:eastAsia="方正仿宋_GBK"/>
          <w:sz w:val="32"/>
          <w:szCs w:val="32"/>
          <w:u w:val="single"/>
        </w:rPr>
        <w:t>（比选申请人）</w:t>
      </w:r>
      <w:r>
        <w:rPr>
          <w:rFonts w:eastAsia="方正仿宋_GBK"/>
          <w:sz w:val="32"/>
          <w:szCs w:val="32"/>
        </w:rPr>
        <w:t>的法定代表人，现授权</w:t>
      </w:r>
      <w:r>
        <w:rPr>
          <w:rFonts w:eastAsia="方正仿宋_GBK"/>
          <w:sz w:val="32"/>
          <w:szCs w:val="32"/>
          <w:u w:val="single"/>
        </w:rPr>
        <w:t>（姓名）</w:t>
      </w:r>
      <w:r>
        <w:rPr>
          <w:rFonts w:eastAsia="方正仿宋_GBK"/>
          <w:sz w:val="32"/>
          <w:szCs w:val="32"/>
        </w:rPr>
        <w:t>为我公司委托代理人，以本公司的名义参与</w:t>
      </w:r>
      <w:r>
        <w:rPr>
          <w:rFonts w:eastAsia="方正仿宋_GBK"/>
          <w:sz w:val="32"/>
          <w:szCs w:val="32"/>
          <w:u w:val="single"/>
        </w:rPr>
        <w:t>（比选人）</w:t>
      </w:r>
      <w:r>
        <w:rPr>
          <w:rFonts w:eastAsia="方正仿宋_GBK"/>
          <w:sz w:val="32"/>
          <w:szCs w:val="32"/>
        </w:rPr>
        <w:t>的</w:t>
      </w:r>
      <w:r>
        <w:rPr>
          <w:rFonts w:eastAsia="方正仿宋_GBK"/>
          <w:sz w:val="32"/>
          <w:szCs w:val="32"/>
          <w:u w:val="single"/>
        </w:rPr>
        <w:t>（项目名称）</w:t>
      </w:r>
      <w:r>
        <w:rPr>
          <w:rFonts w:eastAsia="方正仿宋_GBK"/>
          <w:sz w:val="32"/>
          <w:szCs w:val="32"/>
        </w:rPr>
        <w:t>的比选活动。委托代理人在提交的系列文件和与之相关的一切事务，我及我公司均予以承认并全部承担其所产生的权利和义务。</w:t>
      </w:r>
    </w:p>
    <w:p>
      <w:pPr>
        <w:spacing w:line="594" w:lineRule="exact"/>
        <w:ind w:firstLine="640" w:firstLineChars="200"/>
        <w:rPr>
          <w:rFonts w:eastAsia="方正仿宋_GBK"/>
          <w:sz w:val="32"/>
          <w:szCs w:val="32"/>
        </w:rPr>
      </w:pPr>
      <w:r>
        <w:rPr>
          <w:rFonts w:eastAsia="方正仿宋_GBK"/>
          <w:sz w:val="32"/>
          <w:szCs w:val="32"/>
        </w:rPr>
        <w:t>委托代理人无转委托权。特此委托。</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授权人（法定代表人）：（签字）</w:t>
      </w:r>
    </w:p>
    <w:p>
      <w:pPr>
        <w:ind w:firstLine="640" w:firstLineChars="200"/>
        <w:rPr>
          <w:rFonts w:eastAsia="方正仿宋_GBK"/>
          <w:sz w:val="32"/>
          <w:szCs w:val="32"/>
        </w:rPr>
      </w:pPr>
      <w:r>
        <w:rPr>
          <w:rFonts w:eastAsia="方正仿宋_GBK"/>
          <w:sz w:val="32"/>
          <w:szCs w:val="32"/>
        </w:rPr>
        <w:t>授权人（法定代表人）身份证号码：</w:t>
      </w:r>
    </w:p>
    <w:p>
      <w:pPr>
        <w:ind w:firstLine="640" w:firstLineChars="200"/>
        <w:rPr>
          <w:rFonts w:eastAsia="方正仿宋_GBK"/>
          <w:sz w:val="32"/>
          <w:szCs w:val="32"/>
        </w:rPr>
      </w:pPr>
      <w:r>
        <w:rPr>
          <w:rFonts w:eastAsia="方正仿宋_GBK"/>
          <w:sz w:val="32"/>
          <w:szCs w:val="32"/>
        </w:rPr>
        <w:t>委托代理人：（签字）</w:t>
      </w:r>
    </w:p>
    <w:p>
      <w:pPr>
        <w:ind w:firstLine="640" w:firstLineChars="200"/>
        <w:rPr>
          <w:rFonts w:eastAsia="方正仿宋_GBK"/>
          <w:sz w:val="32"/>
          <w:szCs w:val="32"/>
        </w:rPr>
      </w:pPr>
      <w:r>
        <w:rPr>
          <w:rFonts w:eastAsia="方正仿宋_GBK"/>
          <w:sz w:val="32"/>
          <w:szCs w:val="32"/>
        </w:rPr>
        <w:t>委托代理人身份证号码：</w:t>
      </w:r>
    </w:p>
    <w:p>
      <w:pPr>
        <w:ind w:firstLine="640" w:firstLineChars="200"/>
        <w:rPr>
          <w:rFonts w:eastAsia="方正仿宋_GBK"/>
          <w:sz w:val="32"/>
          <w:szCs w:val="32"/>
        </w:rPr>
      </w:pPr>
      <w:r>
        <w:rPr>
          <w:rFonts w:eastAsia="方正仿宋_GBK"/>
          <w:sz w:val="32"/>
          <w:szCs w:val="32"/>
        </w:rPr>
        <w:t>委托代理人联系方式（手机）：</w:t>
      </w:r>
    </w:p>
    <w:p>
      <w:pPr>
        <w:ind w:firstLine="640" w:firstLineChars="200"/>
        <w:rPr>
          <w:rFonts w:eastAsia="方正仿宋_GBK"/>
          <w:sz w:val="32"/>
          <w:szCs w:val="32"/>
        </w:rPr>
      </w:pPr>
      <w:r>
        <w:rPr>
          <w:rFonts w:eastAsia="方正仿宋_GBK"/>
          <w:sz w:val="32"/>
          <w:szCs w:val="32"/>
        </w:rPr>
        <w:t>比选申请人：（全称并加盖公章）</w:t>
      </w:r>
    </w:p>
    <w:p>
      <w:pPr>
        <w:ind w:firstLine="640" w:firstLineChars="200"/>
        <w:rPr>
          <w:rFonts w:eastAsia="方正仿宋_GBK"/>
          <w:sz w:val="32"/>
          <w:szCs w:val="32"/>
        </w:rPr>
      </w:pPr>
      <w:r>
        <w:rPr>
          <w:rFonts w:eastAsia="方正仿宋_GBK"/>
          <w:sz w:val="32"/>
          <w:szCs w:val="32"/>
        </w:rPr>
        <w:t>2023年10月  日</w:t>
      </w:r>
    </w:p>
    <w:p>
      <w:pPr>
        <w:rPr>
          <w:rFonts w:eastAsia="方正黑体_GBK"/>
          <w:sz w:val="28"/>
          <w:szCs w:val="28"/>
        </w:rPr>
      </w:pPr>
    </w:p>
    <w:p>
      <w:pPr>
        <w:rPr>
          <w:rFonts w:eastAsia="方正楷体_GBK"/>
          <w:sz w:val="28"/>
          <w:szCs w:val="28"/>
        </w:rPr>
      </w:pPr>
      <w:r>
        <w:rPr>
          <w:rFonts w:eastAsia="方正楷体_GBK"/>
          <w:sz w:val="28"/>
          <w:szCs w:val="28"/>
        </w:rPr>
        <w:t>注：附法定代表人及委托代理人身份证复印件；比选申请人的法定代表人直接参加比选活动的，不需要提供授权书。</w:t>
      </w:r>
    </w:p>
    <w:p>
      <w:pPr>
        <w:rPr>
          <w:rFonts w:eastAsia="方正黑体_GBK"/>
          <w:sz w:val="28"/>
          <w:szCs w:val="28"/>
        </w:rPr>
      </w:pPr>
    </w:p>
    <w:p>
      <w:pPr>
        <w:jc w:val="center"/>
        <w:rPr>
          <w:rFonts w:eastAsia="方正小标宋_GBK"/>
          <w:sz w:val="44"/>
          <w:szCs w:val="44"/>
        </w:rPr>
      </w:pPr>
      <w:r>
        <w:rPr>
          <w:rFonts w:hint="eastAsia" w:ascii="方正小标宋_GBK" w:eastAsia="方正小标宋_GBK"/>
          <w:sz w:val="44"/>
          <w:szCs w:val="44"/>
        </w:rPr>
        <w:t>真实性承诺书</w:t>
      </w:r>
    </w:p>
    <w:p>
      <w:pPr>
        <w:ind w:firstLine="640"/>
        <w:jc w:val="left"/>
        <w:rPr>
          <w:rFonts w:ascii="方正仿宋_GBK"/>
        </w:rPr>
      </w:pPr>
      <w:r>
        <w:rPr>
          <w:rFonts w:hint="eastAsia" w:ascii="方正仿宋_GBK" w:eastAsia="方正仿宋_GBK"/>
          <w:sz w:val="32"/>
          <w:szCs w:val="32"/>
        </w:rPr>
        <w:t>贵单位《</w:t>
      </w:r>
      <w:r>
        <w:rPr>
          <w:rFonts w:hint="eastAsia" w:ascii="方正仿宋_GBK" w:eastAsia="方正仿宋_GBK" w:hAnsiTheme="minorHAnsi" w:cstheme="minorBidi"/>
          <w:sz w:val="32"/>
          <w:szCs w:val="32"/>
        </w:rPr>
        <w:t>关于开展</w:t>
      </w:r>
      <w:r>
        <w:rPr>
          <w:rFonts w:hint="eastAsia" w:eastAsia="方正仿宋_GBK"/>
          <w:sz w:val="32"/>
          <w:szCs w:val="32"/>
        </w:rPr>
        <w:t>&lt;重庆市节能监察办法&gt;立法调研</w:t>
      </w:r>
      <w:r>
        <w:rPr>
          <w:rFonts w:eastAsia="方正仿宋_GBK"/>
          <w:sz w:val="32"/>
          <w:szCs w:val="32"/>
        </w:rPr>
        <w:t>实施单位竞争性比选</w:t>
      </w:r>
      <w:r>
        <w:rPr>
          <w:rFonts w:hint="eastAsia" w:ascii="方正仿宋_GBK" w:eastAsia="方正仿宋_GBK" w:hAnsiTheme="minorHAnsi" w:cstheme="minorBidi"/>
          <w:sz w:val="32"/>
          <w:szCs w:val="32"/>
        </w:rPr>
        <w:t>的公告</w:t>
      </w:r>
      <w:r>
        <w:rPr>
          <w:rFonts w:hint="eastAsia" w:ascii="方正仿宋_GBK" w:eastAsia="方正仿宋_GBK"/>
          <w:sz w:val="32"/>
          <w:szCs w:val="32"/>
        </w:rPr>
        <w:t>》知悉。经认真研究，我们决定参加此次竞标。</w:t>
      </w:r>
    </w:p>
    <w:p>
      <w:pPr>
        <w:spacing w:line="594" w:lineRule="exact"/>
        <w:ind w:firstLine="640" w:firstLineChars="200"/>
        <w:rPr>
          <w:rFonts w:eastAsia="方正仿宋_GBK"/>
          <w:sz w:val="32"/>
          <w:szCs w:val="32"/>
        </w:rPr>
      </w:pPr>
      <w:r>
        <w:rPr>
          <w:rFonts w:eastAsia="方正仿宋_GBK"/>
          <w:sz w:val="32"/>
          <w:szCs w:val="32"/>
        </w:rPr>
        <w:t>我公司保证在截止比选日近三年内无违法违纪行为，无不良行为记录，信誉良好。如在比选过程中发现有重大违法违纪记录，自愿放弃中标资格，并承担相应后果。</w:t>
      </w: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ind w:firstLine="3200" w:firstLineChars="1000"/>
        <w:rPr>
          <w:rFonts w:eastAsia="方正仿宋_GBK"/>
          <w:sz w:val="32"/>
          <w:szCs w:val="32"/>
        </w:rPr>
      </w:pPr>
      <w:r>
        <w:rPr>
          <w:rFonts w:eastAsia="方正仿宋_GBK"/>
          <w:sz w:val="32"/>
          <w:szCs w:val="32"/>
        </w:rPr>
        <w:t>比选申请人：（全称并加盖公章）</w:t>
      </w:r>
    </w:p>
    <w:p>
      <w:pPr>
        <w:spacing w:line="594" w:lineRule="exact"/>
        <w:ind w:firstLine="4800" w:firstLineChars="1500"/>
        <w:rPr>
          <w:rFonts w:eastAsia="方正仿宋_GBK"/>
          <w:sz w:val="32"/>
          <w:szCs w:val="32"/>
        </w:rPr>
      </w:pPr>
      <w:r>
        <w:rPr>
          <w:rFonts w:eastAsia="方正仿宋_GBK"/>
          <w:sz w:val="32"/>
          <w:szCs w:val="32"/>
        </w:rPr>
        <w:t>2023年10月  日</w:t>
      </w: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28"/>
          <w:szCs w:val="28"/>
        </w:rPr>
      </w:pPr>
    </w:p>
    <w:p>
      <w:pPr>
        <w:rPr>
          <w:rFonts w:eastAsia="方正黑体_GBK"/>
          <w:sz w:val="32"/>
          <w:szCs w:val="32"/>
        </w:rPr>
        <w:sectPr>
          <w:pgSz w:w="11906" w:h="16838"/>
          <w:pgMar w:top="2098" w:right="1531" w:bottom="1984" w:left="1531" w:header="851" w:footer="992" w:gutter="0"/>
          <w:cols w:space="720" w:num="1"/>
          <w:docGrid w:type="lines" w:linePitch="312" w:charSpace="0"/>
        </w:sectPr>
      </w:pPr>
    </w:p>
    <w:p>
      <w:pPr>
        <w:rPr>
          <w:rFonts w:eastAsia="方正黑体_GBK"/>
          <w:sz w:val="32"/>
          <w:szCs w:val="32"/>
        </w:rPr>
      </w:pPr>
      <w:r>
        <w:rPr>
          <w:rFonts w:eastAsia="方正黑体_GBK"/>
          <w:sz w:val="32"/>
          <w:szCs w:val="32"/>
        </w:rPr>
        <w:t>一、比选申请人基本情况</w:t>
      </w:r>
    </w:p>
    <w:tbl>
      <w:tblPr>
        <w:tblStyle w:val="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1853"/>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eastAsia="方正黑体_GBK"/>
                <w:sz w:val="28"/>
                <w:szCs w:val="28"/>
              </w:rPr>
            </w:pPr>
            <w:r>
              <w:rPr>
                <w:rFonts w:eastAsia="方正黑体_GBK"/>
                <w:sz w:val="28"/>
                <w:szCs w:val="28"/>
              </w:rPr>
              <w:t>企业名称</w:t>
            </w:r>
          </w:p>
        </w:tc>
        <w:tc>
          <w:tcPr>
            <w:tcW w:w="6469" w:type="dxa"/>
            <w:gridSpan w:val="3"/>
            <w:vAlign w:val="center"/>
          </w:tcPr>
          <w:p>
            <w:pPr>
              <w:jc w:val="center"/>
              <w:rPr>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eastAsia="方正黑体_GBK"/>
                <w:sz w:val="28"/>
                <w:szCs w:val="28"/>
              </w:rPr>
            </w:pPr>
            <w:r>
              <w:rPr>
                <w:rFonts w:eastAsia="方正黑体_GBK"/>
                <w:sz w:val="28"/>
                <w:szCs w:val="28"/>
              </w:rPr>
              <w:t>详细地址</w:t>
            </w:r>
          </w:p>
        </w:tc>
        <w:tc>
          <w:tcPr>
            <w:tcW w:w="6469" w:type="dxa"/>
            <w:gridSpan w:val="3"/>
            <w:vAlign w:val="center"/>
          </w:tcPr>
          <w:p>
            <w:pPr>
              <w:jc w:val="center"/>
              <w:rPr>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eastAsia="方正黑体_GBK"/>
                <w:sz w:val="28"/>
                <w:szCs w:val="28"/>
              </w:rPr>
            </w:pPr>
            <w:r>
              <w:rPr>
                <w:rFonts w:eastAsia="方正黑体_GBK"/>
                <w:sz w:val="28"/>
                <w:szCs w:val="28"/>
              </w:rPr>
              <w:t>法定代表人</w:t>
            </w:r>
          </w:p>
        </w:tc>
        <w:tc>
          <w:tcPr>
            <w:tcW w:w="6469" w:type="dxa"/>
            <w:gridSpan w:val="3"/>
            <w:vAlign w:val="center"/>
          </w:tcPr>
          <w:p>
            <w:pPr>
              <w:jc w:val="center"/>
              <w:rPr>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eastAsia="方正黑体_GBK"/>
                <w:sz w:val="28"/>
                <w:szCs w:val="28"/>
              </w:rPr>
            </w:pPr>
            <w:r>
              <w:rPr>
                <w:rFonts w:eastAsia="方正黑体_GBK"/>
                <w:sz w:val="28"/>
                <w:szCs w:val="28"/>
              </w:rPr>
              <w:t>组织机构代码</w:t>
            </w:r>
          </w:p>
        </w:tc>
        <w:tc>
          <w:tcPr>
            <w:tcW w:w="6469" w:type="dxa"/>
            <w:gridSpan w:val="3"/>
            <w:vAlign w:val="center"/>
          </w:tcPr>
          <w:p>
            <w:pPr>
              <w:jc w:val="center"/>
              <w:rPr>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1" w:type="dxa"/>
            <w:vAlign w:val="center"/>
          </w:tcPr>
          <w:p>
            <w:pPr>
              <w:jc w:val="center"/>
              <w:rPr>
                <w:rFonts w:eastAsia="方正黑体_GBK"/>
                <w:sz w:val="28"/>
                <w:szCs w:val="28"/>
              </w:rPr>
            </w:pPr>
            <w:r>
              <w:rPr>
                <w:rFonts w:eastAsia="方正黑体_GBK"/>
                <w:sz w:val="28"/>
                <w:szCs w:val="28"/>
              </w:rPr>
              <w:t>本项目负责人</w:t>
            </w:r>
          </w:p>
        </w:tc>
        <w:tc>
          <w:tcPr>
            <w:tcW w:w="1853" w:type="dxa"/>
            <w:vAlign w:val="center"/>
          </w:tcPr>
          <w:p>
            <w:pPr>
              <w:jc w:val="center"/>
              <w:rPr>
                <w:rFonts w:eastAsia="方正黑体_GBK"/>
                <w:sz w:val="28"/>
                <w:szCs w:val="28"/>
              </w:rPr>
            </w:pPr>
          </w:p>
        </w:tc>
        <w:tc>
          <w:tcPr>
            <w:tcW w:w="2308" w:type="dxa"/>
            <w:vAlign w:val="center"/>
          </w:tcPr>
          <w:p>
            <w:pPr>
              <w:jc w:val="center"/>
              <w:rPr>
                <w:rFonts w:eastAsia="方正黑体_GBK"/>
                <w:sz w:val="28"/>
                <w:szCs w:val="28"/>
              </w:rPr>
            </w:pPr>
            <w:r>
              <w:rPr>
                <w:rFonts w:eastAsia="方正黑体_GBK"/>
                <w:sz w:val="28"/>
                <w:szCs w:val="28"/>
              </w:rPr>
              <w:t>联系电话</w:t>
            </w:r>
          </w:p>
        </w:tc>
        <w:tc>
          <w:tcPr>
            <w:tcW w:w="2308" w:type="dxa"/>
            <w:vAlign w:val="center"/>
          </w:tcPr>
          <w:p>
            <w:pPr>
              <w:jc w:val="center"/>
              <w:rPr>
                <w:rFonts w:eastAsia="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4" w:hRule="atLeast"/>
        </w:trPr>
        <w:tc>
          <w:tcPr>
            <w:tcW w:w="9230" w:type="dxa"/>
            <w:gridSpan w:val="4"/>
          </w:tcPr>
          <w:p>
            <w:pPr>
              <w:jc w:val="left"/>
              <w:rPr>
                <w:rFonts w:eastAsia="方正黑体_GBK"/>
                <w:sz w:val="28"/>
                <w:szCs w:val="28"/>
              </w:rPr>
            </w:pPr>
            <w:r>
              <w:rPr>
                <w:rFonts w:eastAsia="方正黑体_GBK"/>
                <w:sz w:val="28"/>
                <w:szCs w:val="28"/>
              </w:rPr>
              <w:t>单位简介（可附页）</w:t>
            </w:r>
          </w:p>
          <w:p>
            <w:pPr>
              <w:rPr>
                <w:rFonts w:eastAsia="方正仿宋_GBK"/>
                <w:b/>
                <w:bCs/>
                <w:sz w:val="28"/>
                <w:szCs w:val="28"/>
              </w:rPr>
            </w:pPr>
          </w:p>
        </w:tc>
      </w:tr>
    </w:tbl>
    <w:p>
      <w:pPr>
        <w:rPr>
          <w:rFonts w:eastAsia="方正黑体_GBK"/>
          <w:sz w:val="28"/>
          <w:szCs w:val="28"/>
        </w:rPr>
      </w:pPr>
      <w:r>
        <w:rPr>
          <w:rFonts w:eastAsia="方正楷体_GBK"/>
          <w:sz w:val="28"/>
          <w:szCs w:val="28"/>
        </w:rPr>
        <w:t>注：在本页后应附企业法人营业执照副本和资格证书副本复印件</w:t>
      </w:r>
    </w:p>
    <w:p>
      <w:pPr>
        <w:ind w:firstLine="640" w:firstLineChars="200"/>
        <w:rPr>
          <w:rFonts w:eastAsia="方正黑体_GBK"/>
          <w:sz w:val="32"/>
          <w:szCs w:val="32"/>
        </w:rPr>
      </w:pPr>
    </w:p>
    <w:p>
      <w:pPr>
        <w:ind w:firstLine="640" w:firstLineChars="200"/>
        <w:rPr>
          <w:rFonts w:eastAsia="方正黑体_GBK"/>
          <w:sz w:val="32"/>
          <w:szCs w:val="32"/>
        </w:rPr>
      </w:pPr>
      <w:r>
        <w:rPr>
          <w:rFonts w:eastAsia="方正黑体_GBK"/>
          <w:sz w:val="32"/>
          <w:szCs w:val="32"/>
        </w:rPr>
        <w:t>二、工作方案</w:t>
      </w:r>
    </w:p>
    <w:p>
      <w:pPr>
        <w:ind w:firstLine="640" w:firstLineChars="200"/>
        <w:rPr>
          <w:rFonts w:eastAsia="方正仿宋_GBK"/>
          <w:sz w:val="32"/>
          <w:szCs w:val="32"/>
        </w:rPr>
      </w:pPr>
      <w:r>
        <w:rPr>
          <w:rFonts w:eastAsia="方正仿宋_GBK"/>
          <w:sz w:val="32"/>
          <w:szCs w:val="32"/>
        </w:rPr>
        <w:t>文字说明比选申请人对承担本项目的认识理解、工作目标、拟采取的工作方案、承担本项目的优势条件、人员保障、组织措施、进度计划、资料清单等。</w:t>
      </w:r>
    </w:p>
    <w:p>
      <w:pPr>
        <w:ind w:firstLine="640" w:firstLineChars="200"/>
        <w:rPr>
          <w:rFonts w:eastAsia="方正黑体_GBK"/>
          <w:sz w:val="32"/>
          <w:szCs w:val="32"/>
        </w:rPr>
      </w:pPr>
      <w:r>
        <w:rPr>
          <w:rFonts w:eastAsia="方正黑体_GBK"/>
          <w:sz w:val="32"/>
          <w:szCs w:val="32"/>
        </w:rPr>
        <w:t>三、报价函</w:t>
      </w:r>
    </w:p>
    <w:p>
      <w:pPr>
        <w:rPr>
          <w:rFonts w:eastAsia="方正仿宋_GBK"/>
          <w:sz w:val="32"/>
          <w:szCs w:val="32"/>
        </w:rPr>
      </w:pPr>
      <w:r>
        <w:rPr>
          <w:rFonts w:eastAsia="方正仿宋_GBK"/>
          <w:sz w:val="32"/>
          <w:szCs w:val="32"/>
        </w:rPr>
        <w:t>致：重庆市发展和改革委员会</w:t>
      </w:r>
    </w:p>
    <w:p>
      <w:pPr>
        <w:ind w:firstLine="640" w:firstLineChars="200"/>
        <w:rPr>
          <w:rFonts w:eastAsia="方正仿宋_GBK"/>
          <w:sz w:val="32"/>
          <w:szCs w:val="32"/>
        </w:rPr>
      </w:pPr>
      <w:r>
        <w:rPr>
          <w:rFonts w:eastAsia="方正仿宋_GBK"/>
          <w:sz w:val="32"/>
          <w:szCs w:val="32"/>
        </w:rPr>
        <w:t>我们收到《关于邀请参加</w:t>
      </w:r>
      <w:r>
        <w:rPr>
          <w:rFonts w:hint="eastAsia" w:eastAsia="方正仿宋_GBK"/>
          <w:sz w:val="32"/>
          <w:szCs w:val="32"/>
        </w:rPr>
        <w:t>&lt;重庆市节能监察办法&gt;立法调研</w:t>
      </w:r>
      <w:r>
        <w:rPr>
          <w:rFonts w:eastAsia="方正仿宋_GBK"/>
          <w:sz w:val="32"/>
          <w:szCs w:val="32"/>
        </w:rPr>
        <w:t>实施单位竞争性比选的公告》，经详细研究，我们决定参加该项目的比选。遵照国家竞争性比选相关法律法规的规定，经认真、全面阅读并充分理解比选文件等有关文件全部内容后，据此函，签字代表宣布同意如下：</w:t>
      </w:r>
    </w:p>
    <w:p>
      <w:pPr>
        <w:numPr>
          <w:ilvl w:val="0"/>
          <w:numId w:val="1"/>
        </w:numPr>
        <w:ind w:firstLine="640" w:firstLineChars="200"/>
        <w:rPr>
          <w:rFonts w:eastAsia="方正仿宋_GBK"/>
          <w:sz w:val="32"/>
          <w:szCs w:val="32"/>
        </w:rPr>
      </w:pPr>
      <w:r>
        <w:rPr>
          <w:rFonts w:eastAsia="方正仿宋_GBK"/>
          <w:sz w:val="32"/>
          <w:szCs w:val="32"/>
        </w:rPr>
        <w:t>我方愿按人民币（大写）</w:t>
      </w:r>
      <w:r>
        <w:rPr>
          <w:rFonts w:eastAsia="方正仿宋_GBK"/>
          <w:sz w:val="32"/>
          <w:szCs w:val="32"/>
          <w:u w:val="single"/>
        </w:rPr>
        <w:t xml:space="preserve">        </w:t>
      </w:r>
      <w:r>
        <w:rPr>
          <w:rFonts w:eastAsia="方正仿宋_GBK"/>
          <w:sz w:val="32"/>
          <w:szCs w:val="32"/>
        </w:rPr>
        <w:t>元（￥</w:t>
      </w:r>
      <w:r>
        <w:rPr>
          <w:rFonts w:eastAsia="方正仿宋_GBK"/>
          <w:sz w:val="32"/>
          <w:szCs w:val="32"/>
          <w:u w:val="single"/>
        </w:rPr>
        <w:t xml:space="preserve">       元</w:t>
      </w:r>
      <w:r>
        <w:rPr>
          <w:rFonts w:eastAsia="方正仿宋_GBK"/>
          <w:sz w:val="32"/>
          <w:szCs w:val="32"/>
        </w:rPr>
        <w:t>）的总价承接本项目的实施工作。具体明细如下：</w:t>
      </w:r>
    </w:p>
    <w:p>
      <w:pPr>
        <w:numPr>
          <w:ilvl w:val="255"/>
          <w:numId w:val="0"/>
        </w:num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报价明细表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255"/>
                <w:numId w:val="0"/>
              </w:num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704" w:type="dxa"/>
          </w:tcPr>
          <w:p>
            <w:pPr>
              <w:numPr>
                <w:ilvl w:val="255"/>
                <w:numId w:val="0"/>
              </w:num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工作事项</w:t>
            </w:r>
          </w:p>
        </w:tc>
        <w:tc>
          <w:tcPr>
            <w:tcW w:w="1704" w:type="dxa"/>
          </w:tcPr>
          <w:p>
            <w:pPr>
              <w:numPr>
                <w:ilvl w:val="255"/>
                <w:numId w:val="0"/>
              </w:num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单价及数量</w:t>
            </w:r>
          </w:p>
        </w:tc>
        <w:tc>
          <w:tcPr>
            <w:tcW w:w="1705" w:type="dxa"/>
          </w:tcPr>
          <w:p>
            <w:pPr>
              <w:numPr>
                <w:ilvl w:val="255"/>
                <w:numId w:val="0"/>
              </w:num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报价金额</w:t>
            </w:r>
          </w:p>
        </w:tc>
        <w:tc>
          <w:tcPr>
            <w:tcW w:w="1705" w:type="dxa"/>
          </w:tcPr>
          <w:p>
            <w:pPr>
              <w:numPr>
                <w:ilvl w:val="255"/>
                <w:numId w:val="0"/>
              </w:num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4"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3"/>
          </w:tcPr>
          <w:p>
            <w:pPr>
              <w:numPr>
                <w:ilvl w:val="255"/>
                <w:numId w:val="0"/>
              </w:num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合计</w:t>
            </w:r>
          </w:p>
        </w:tc>
        <w:tc>
          <w:tcPr>
            <w:tcW w:w="1705" w:type="dxa"/>
          </w:tcPr>
          <w:p>
            <w:pPr>
              <w:numPr>
                <w:ilvl w:val="255"/>
                <w:numId w:val="0"/>
              </w:numPr>
              <w:jc w:val="center"/>
              <w:rPr>
                <w:rFonts w:ascii="方正黑体_GBK" w:hAnsi="方正黑体_GBK" w:eastAsia="方正黑体_GBK" w:cs="方正黑体_GBK"/>
                <w:sz w:val="24"/>
              </w:rPr>
            </w:pPr>
          </w:p>
        </w:tc>
        <w:tc>
          <w:tcPr>
            <w:tcW w:w="1705" w:type="dxa"/>
          </w:tcPr>
          <w:p>
            <w:pPr>
              <w:numPr>
                <w:ilvl w:val="255"/>
                <w:numId w:val="0"/>
              </w:numPr>
              <w:jc w:val="center"/>
              <w:rPr>
                <w:rFonts w:ascii="方正黑体_GBK" w:hAnsi="方正黑体_GBK" w:eastAsia="方正黑体_GBK" w:cs="方正黑体_GBK"/>
                <w:sz w:val="24"/>
              </w:rPr>
            </w:pPr>
          </w:p>
        </w:tc>
      </w:tr>
    </w:tbl>
    <w:p>
      <w:pPr>
        <w:ind w:firstLine="640" w:firstLineChars="200"/>
        <w:rPr>
          <w:rFonts w:eastAsia="方正仿宋_GBK"/>
          <w:sz w:val="32"/>
          <w:szCs w:val="32"/>
        </w:rPr>
      </w:pPr>
      <w:r>
        <w:rPr>
          <w:rFonts w:eastAsia="方正仿宋_GBK"/>
          <w:sz w:val="32"/>
          <w:szCs w:val="32"/>
        </w:rPr>
        <w:t>2.比选文件中所有关于我方资格的文件、证明、陈述均是真实的、准确的。若有违背，我方承担由此而产生的一切后果。</w:t>
      </w:r>
    </w:p>
    <w:p>
      <w:pPr>
        <w:ind w:firstLine="640" w:firstLineChars="200"/>
        <w:rPr>
          <w:rFonts w:eastAsia="方正仿宋_GBK"/>
          <w:sz w:val="32"/>
          <w:szCs w:val="32"/>
        </w:rPr>
      </w:pPr>
      <w:r>
        <w:rPr>
          <w:rFonts w:eastAsia="方正仿宋_GBK"/>
          <w:sz w:val="32"/>
          <w:szCs w:val="32"/>
        </w:rPr>
        <w:t>3.我方已详细审查全部“比选文件”，我们完全理解并同意放弃对这方面有不明及误解的权利。同时也理解，你单位不负担我们的任何参选费用。</w:t>
      </w:r>
    </w:p>
    <w:p>
      <w:pPr>
        <w:ind w:firstLine="640" w:firstLineChars="200"/>
        <w:rPr>
          <w:rFonts w:eastAsia="方正仿宋_GBK"/>
          <w:sz w:val="32"/>
          <w:szCs w:val="32"/>
        </w:rPr>
      </w:pPr>
      <w:r>
        <w:rPr>
          <w:rFonts w:eastAsia="方正仿宋_GBK"/>
          <w:sz w:val="32"/>
          <w:szCs w:val="32"/>
        </w:rPr>
        <w:t>4.我方同意所提交的比选文件在比选文件规定的报价有效期内有效，在此期间内如果中选，我方将受此约束。</w:t>
      </w:r>
    </w:p>
    <w:p>
      <w:pPr>
        <w:ind w:firstLine="640" w:firstLineChars="200"/>
        <w:rPr>
          <w:rFonts w:eastAsia="方正仿宋_GBK"/>
          <w:sz w:val="32"/>
          <w:szCs w:val="32"/>
        </w:rPr>
      </w:pPr>
      <w:r>
        <w:rPr>
          <w:rFonts w:eastAsia="方正仿宋_GBK"/>
          <w:sz w:val="32"/>
          <w:szCs w:val="32"/>
        </w:rPr>
        <w:t>5.我方已了解：上述报价所针对的范围是</w:t>
      </w:r>
      <w:r>
        <w:rPr>
          <w:rFonts w:hint="eastAsia" w:eastAsia="方正仿宋_GBK"/>
          <w:sz w:val="32"/>
          <w:szCs w:val="32"/>
        </w:rPr>
        <w:t>《重庆市节能监察办法》立法调研</w:t>
      </w:r>
      <w:r>
        <w:rPr>
          <w:rFonts w:eastAsia="方正仿宋_GBK"/>
          <w:sz w:val="32"/>
          <w:szCs w:val="32"/>
        </w:rPr>
        <w:t>实施委托的全部工作内容。</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申请人：               （盖章）</w:t>
      </w:r>
    </w:p>
    <w:p>
      <w:pPr>
        <w:ind w:firstLine="640" w:firstLineChars="200"/>
        <w:rPr>
          <w:rFonts w:eastAsia="方正仿宋_GBK"/>
          <w:sz w:val="32"/>
          <w:szCs w:val="32"/>
        </w:rPr>
      </w:pPr>
      <w:r>
        <w:rPr>
          <w:rFonts w:eastAsia="方正仿宋_GBK"/>
          <w:sz w:val="32"/>
          <w:szCs w:val="32"/>
        </w:rPr>
        <w:t>法定代表人：           （签字或盖章）</w:t>
      </w:r>
    </w:p>
    <w:p>
      <w:pPr>
        <w:ind w:firstLine="640" w:firstLineChars="200"/>
        <w:rPr>
          <w:rFonts w:eastAsia="方正仿宋_GBK"/>
          <w:sz w:val="32"/>
          <w:szCs w:val="32"/>
        </w:rPr>
      </w:pPr>
      <w:r>
        <w:rPr>
          <w:rFonts w:eastAsia="方正仿宋_GBK"/>
          <w:sz w:val="32"/>
          <w:szCs w:val="32"/>
        </w:rPr>
        <w:t>单位地址：</w:t>
      </w:r>
    </w:p>
    <w:p>
      <w:pPr>
        <w:ind w:firstLine="640" w:firstLineChars="200"/>
        <w:rPr>
          <w:rFonts w:eastAsia="方正仿宋_GBK"/>
          <w:sz w:val="32"/>
          <w:szCs w:val="32"/>
        </w:rPr>
      </w:pPr>
      <w:r>
        <w:rPr>
          <w:rFonts w:eastAsia="方正仿宋_GBK"/>
          <w:sz w:val="32"/>
          <w:szCs w:val="32"/>
        </w:rPr>
        <w:t>电话：            传真：</w:t>
      </w:r>
    </w:p>
    <w:p>
      <w:pPr>
        <w:ind w:firstLine="640" w:firstLineChars="200"/>
        <w:rPr>
          <w:rFonts w:eastAsia="方正仿宋_GBK"/>
          <w:sz w:val="32"/>
          <w:szCs w:val="32"/>
        </w:rPr>
      </w:pPr>
      <w:r>
        <w:rPr>
          <w:rFonts w:eastAsia="方正仿宋_GBK"/>
          <w:sz w:val="32"/>
          <w:szCs w:val="32"/>
        </w:rPr>
        <w:t>日期：2023年</w:t>
      </w:r>
      <w:r>
        <w:rPr>
          <w:rFonts w:hint="eastAsia" w:eastAsia="方正仿宋_GBK"/>
          <w:sz w:val="32"/>
          <w:szCs w:val="32"/>
        </w:rPr>
        <w:t xml:space="preserve">  </w:t>
      </w:r>
      <w:r>
        <w:rPr>
          <w:rFonts w:eastAsia="方正仿宋_GBK"/>
          <w:sz w:val="32"/>
          <w:szCs w:val="32"/>
        </w:rPr>
        <w:t>月  日</w:t>
      </w:r>
    </w:p>
    <w:p>
      <w:pPr>
        <w:ind w:firstLine="640" w:firstLineChars="200"/>
        <w:rPr>
          <w:rFonts w:eastAsia="方正黑体_GBK"/>
          <w:sz w:val="32"/>
          <w:szCs w:val="32"/>
        </w:rPr>
      </w:pPr>
      <w:r>
        <w:rPr>
          <w:rFonts w:eastAsia="方正黑体_GBK"/>
          <w:sz w:val="32"/>
          <w:szCs w:val="32"/>
        </w:rPr>
        <w:t>四、人员配置说明</w:t>
      </w:r>
    </w:p>
    <w:p>
      <w:pPr>
        <w:ind w:firstLine="640" w:firstLineChars="200"/>
        <w:rPr>
          <w:rFonts w:eastAsia="方正黑体_GBK"/>
          <w:sz w:val="32"/>
          <w:szCs w:val="32"/>
        </w:rPr>
      </w:pPr>
      <w:r>
        <w:rPr>
          <w:rFonts w:hint="eastAsia" w:eastAsia="方正黑体_GBK"/>
          <w:sz w:val="32"/>
          <w:szCs w:val="32"/>
        </w:rPr>
        <w:t>五、业绩证明材料</w:t>
      </w:r>
    </w:p>
    <w:p>
      <w:pPr>
        <w:ind w:firstLine="640" w:firstLineChars="200"/>
        <w:rPr>
          <w:rFonts w:eastAsia="方正黑体_GBK"/>
          <w:sz w:val="32"/>
          <w:szCs w:val="32"/>
        </w:rPr>
      </w:pPr>
      <w:r>
        <w:rPr>
          <w:rFonts w:hint="eastAsia" w:eastAsia="方正黑体_GBK"/>
          <w:sz w:val="32"/>
          <w:szCs w:val="32"/>
        </w:rPr>
        <w:t>六</w:t>
      </w:r>
      <w:r>
        <w:rPr>
          <w:rFonts w:eastAsia="方正黑体_GBK"/>
          <w:sz w:val="32"/>
          <w:szCs w:val="32"/>
        </w:rPr>
        <w:t>、其他证明材料</w:t>
      </w:r>
    </w:p>
    <w:p>
      <w:pPr>
        <w:pageBreakBefore/>
        <w:textAlignment w:val="baseline"/>
        <w:rPr>
          <w:del w:id="188" w:author="杨于镭" w:date="2023-09-26T11:00:16Z"/>
          <w:rFonts w:eastAsia="方正黑体_GBK"/>
          <w:kern w:val="0"/>
          <w:sz w:val="32"/>
          <w:szCs w:val="32"/>
        </w:rPr>
      </w:pPr>
      <w:del w:id="189" w:author="杨于镭" w:date="2023-09-26T11:00:16Z">
        <w:r>
          <w:rPr>
            <w:rFonts w:eastAsia="方正黑体_GBK"/>
            <w:kern w:val="0"/>
            <w:sz w:val="32"/>
            <w:szCs w:val="32"/>
          </w:rPr>
          <w:delText>附件</w:delText>
        </w:r>
      </w:del>
      <w:del w:id="190" w:author="杨于镭" w:date="2023-09-26T11:00:16Z">
        <w:r>
          <w:rPr>
            <w:rFonts w:hint="eastAsia" w:eastAsia="方正黑体_GBK"/>
            <w:kern w:val="0"/>
            <w:sz w:val="32"/>
            <w:szCs w:val="32"/>
          </w:rPr>
          <w:delText>2</w:delText>
        </w:r>
      </w:del>
    </w:p>
    <w:p>
      <w:pPr>
        <w:spacing w:line="580" w:lineRule="exact"/>
        <w:jc w:val="center"/>
        <w:textAlignment w:val="baseline"/>
        <w:rPr>
          <w:del w:id="191" w:author="杨于镭" w:date="2023-09-26T11:00:16Z"/>
          <w:rFonts w:eastAsia="方正小标宋_GBK"/>
          <w:kern w:val="0"/>
          <w:sz w:val="44"/>
          <w:szCs w:val="44"/>
        </w:rPr>
      </w:pPr>
      <w:del w:id="192" w:author="杨于镭" w:date="2023-09-26T11:00:16Z">
        <w:r>
          <w:rPr>
            <w:rFonts w:eastAsia="方正小标宋_GBK"/>
            <w:kern w:val="0"/>
            <w:sz w:val="44"/>
            <w:szCs w:val="44"/>
          </w:rPr>
          <w:delText>专家评审打分表</w:delText>
        </w:r>
      </w:del>
    </w:p>
    <w:p>
      <w:pPr>
        <w:spacing w:line="340" w:lineRule="exact"/>
        <w:ind w:firstLine="560" w:firstLineChars="200"/>
        <w:jc w:val="left"/>
        <w:textAlignment w:val="baseline"/>
        <w:rPr>
          <w:del w:id="193" w:author="杨于镭" w:date="2023-09-26T11:00:16Z"/>
          <w:rFonts w:eastAsia="方正黑体_GBK"/>
          <w:kern w:val="0"/>
          <w:sz w:val="28"/>
          <w:szCs w:val="28"/>
        </w:rPr>
      </w:pPr>
    </w:p>
    <w:p>
      <w:pPr>
        <w:spacing w:line="340" w:lineRule="exact"/>
        <w:ind w:firstLine="560" w:firstLineChars="200"/>
        <w:jc w:val="left"/>
        <w:textAlignment w:val="baseline"/>
        <w:rPr>
          <w:del w:id="194" w:author="杨于镭" w:date="2023-09-26T11:00:16Z"/>
          <w:rFonts w:eastAsia="方正黑体_GBK"/>
          <w:kern w:val="0"/>
          <w:sz w:val="28"/>
          <w:szCs w:val="28"/>
        </w:rPr>
      </w:pPr>
      <w:del w:id="195" w:author="杨于镭" w:date="2023-09-26T11:00:16Z">
        <w:r>
          <w:rPr>
            <w:rFonts w:eastAsia="方正黑体_GBK"/>
            <w:kern w:val="0"/>
            <w:sz w:val="28"/>
            <w:szCs w:val="28"/>
          </w:rPr>
          <w:delText>一、资格评审</w:delText>
        </w:r>
      </w:del>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497"/>
        <w:gridCol w:w="151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del w:id="196" w:author="杨于镭" w:date="2023-09-26T11:00:16Z"/>
        </w:trPr>
        <w:tc>
          <w:tcPr>
            <w:tcW w:w="6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del w:id="197" w:author="杨于镭" w:date="2023-09-26T11:00:16Z"/>
                <w:rFonts w:eastAsia="方正黑体_GBK"/>
                <w:kern w:val="0"/>
                <w:sz w:val="22"/>
                <w:szCs w:val="22"/>
              </w:rPr>
            </w:pPr>
            <w:del w:id="198" w:author="杨于镭" w:date="2023-09-26T11:00:16Z">
              <w:r>
                <w:rPr>
                  <w:rFonts w:hint="eastAsia" w:eastAsia="方正黑体_GBK"/>
                  <w:kern w:val="0"/>
                  <w:sz w:val="22"/>
                  <w:szCs w:val="22"/>
                </w:rPr>
                <w:delText>评审内容</w:delText>
              </w:r>
            </w:del>
          </w:p>
        </w:tc>
        <w:tc>
          <w:tcPr>
            <w:tcW w:w="30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del w:id="199" w:author="杨于镭" w:date="2023-09-26T11:00:16Z"/>
                <w:rFonts w:eastAsia="方正黑体_GBK"/>
                <w:kern w:val="0"/>
                <w:sz w:val="22"/>
                <w:szCs w:val="22"/>
              </w:rPr>
            </w:pPr>
            <w:del w:id="200" w:author="杨于镭" w:date="2023-09-26T11:00:16Z">
              <w:r>
                <w:rPr>
                  <w:rFonts w:hint="eastAsia" w:eastAsia="方正黑体_GBK"/>
                  <w:kern w:val="0"/>
                  <w:sz w:val="22"/>
                  <w:szCs w:val="22"/>
                </w:rPr>
                <w:delText>是否提交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del w:id="201" w:author="杨于镭" w:date="2023-09-26T11:00:16Z"/>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02" w:author="杨于镭" w:date="2023-09-26T11:00:16Z"/>
                <w:rFonts w:ascii="方正仿宋_GBK" w:hAnsi="方正仿宋_GBK" w:eastAsia="方正仿宋_GBK" w:cs="方正仿宋_GBK"/>
                <w:sz w:val="22"/>
                <w:szCs w:val="22"/>
              </w:rPr>
            </w:pPr>
            <w:del w:id="203" w:author="杨于镭" w:date="2023-09-26T11:00:16Z">
              <w:r>
                <w:rPr>
                  <w:rFonts w:ascii="方正仿宋_GBK" w:hAnsi="方正仿宋_GBK" w:eastAsia="方正仿宋_GBK" w:cs="方正仿宋_GBK"/>
                  <w:sz w:val="22"/>
                  <w:szCs w:val="22"/>
                </w:rPr>
                <w:delText>资格要求</w:delText>
              </w:r>
            </w:del>
          </w:p>
        </w:tc>
        <w:tc>
          <w:tcPr>
            <w:tcW w:w="449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04" w:author="杨于镭" w:date="2023-09-26T11:00:16Z"/>
                <w:rFonts w:ascii="方正仿宋_GBK" w:hAnsi="方正仿宋_GBK" w:eastAsia="方正仿宋_GBK" w:cs="方正仿宋_GBK"/>
                <w:sz w:val="22"/>
                <w:szCs w:val="22"/>
              </w:rPr>
            </w:pPr>
            <w:del w:id="205" w:author="杨于镭" w:date="2023-09-26T11:00:16Z">
              <w:r>
                <w:rPr>
                  <w:rFonts w:ascii="方正仿宋_GBK" w:hAnsi="方正仿宋_GBK" w:eastAsia="方正仿宋_GBK" w:cs="方正仿宋_GBK"/>
                  <w:sz w:val="22"/>
                  <w:szCs w:val="22"/>
                </w:rPr>
                <w:delText>1.</w:delText>
              </w:r>
            </w:del>
            <w:del w:id="206" w:author="杨于镭" w:date="2023-09-26T11:00:16Z">
              <w:r>
                <w:rPr>
                  <w:rFonts w:hint="eastAsia" w:ascii="方正仿宋_GBK" w:hAnsi="方正仿宋_GBK" w:eastAsia="方正仿宋_GBK" w:cs="方正仿宋_GBK"/>
                  <w:sz w:val="22"/>
                  <w:szCs w:val="22"/>
                </w:rPr>
                <w:delText>营业执照（副本）</w:delText>
              </w:r>
            </w:del>
          </w:p>
        </w:tc>
        <w:tc>
          <w:tcPr>
            <w:tcW w:w="151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07" w:author="杨于镭" w:date="2023-09-26T11:00:16Z"/>
                <w:rFonts w:ascii="方正仿宋_GBK" w:hAnsi="方正仿宋_GBK" w:eastAsia="方正仿宋_GBK" w:cs="方正仿宋_GBK"/>
                <w:sz w:val="22"/>
                <w:szCs w:val="22"/>
              </w:rPr>
            </w:pPr>
            <w:del w:id="208" w:author="杨于镭" w:date="2023-09-26T11:00:16Z">
              <w:r>
                <w:rPr>
                  <w:rFonts w:ascii="方正仿宋_GBK" w:hAnsi="方正仿宋_GBK" w:eastAsia="方正仿宋_GBK" w:cs="方正仿宋_GBK"/>
                  <w:sz w:val="22"/>
                  <w:szCs w:val="22"/>
                </w:rPr>
                <w:delText>是□</w:delText>
              </w:r>
            </w:del>
          </w:p>
        </w:tc>
        <w:tc>
          <w:tcPr>
            <w:tcW w:w="15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09" w:author="杨于镭" w:date="2023-09-26T11:00:16Z"/>
                <w:rFonts w:ascii="方正仿宋_GBK" w:hAnsi="方正仿宋_GBK" w:eastAsia="方正仿宋_GBK" w:cs="方正仿宋_GBK"/>
                <w:sz w:val="22"/>
                <w:szCs w:val="22"/>
              </w:rPr>
            </w:pPr>
            <w:del w:id="210" w:author="杨于镭" w:date="2023-09-26T11:00:16Z">
              <w:r>
                <w:rPr>
                  <w:rFonts w:ascii="方正仿宋_GBK" w:hAnsi="方正仿宋_GBK" w:eastAsia="方正仿宋_GBK" w:cs="方正仿宋_GBK"/>
                  <w:sz w:val="22"/>
                  <w:szCs w:val="22"/>
                </w:rPr>
                <w:delText>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del w:id="211" w:author="杨于镭" w:date="2023-09-26T11:00:16Z"/>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12" w:author="杨于镭" w:date="2023-09-26T11:00:16Z"/>
                <w:rFonts w:ascii="方正仿宋_GBK" w:hAnsi="方正仿宋_GBK" w:eastAsia="方正仿宋_GBK" w:cs="方正仿宋_GBK"/>
                <w:sz w:val="22"/>
                <w:szCs w:val="22"/>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13" w:author="杨于镭" w:date="2023-09-26T11:00:16Z"/>
                <w:rFonts w:ascii="方正仿宋_GBK" w:hAnsi="方正仿宋_GBK" w:eastAsia="方正仿宋_GBK" w:cs="方正仿宋_GBK"/>
                <w:sz w:val="22"/>
                <w:szCs w:val="22"/>
              </w:rPr>
            </w:pPr>
            <w:del w:id="214" w:author="杨于镭" w:date="2023-09-26T11:00:16Z">
              <w:r>
                <w:rPr>
                  <w:rFonts w:ascii="方正仿宋_GBK" w:hAnsi="方正仿宋_GBK" w:eastAsia="方正仿宋_GBK" w:cs="方正仿宋_GBK"/>
                  <w:sz w:val="22"/>
                  <w:szCs w:val="22"/>
                </w:rPr>
                <w:delText>2.真实性承诺书</w:delText>
              </w:r>
            </w:del>
          </w:p>
        </w:tc>
        <w:tc>
          <w:tcPr>
            <w:tcW w:w="151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15" w:author="杨于镭" w:date="2023-09-26T11:00:16Z"/>
                <w:rFonts w:ascii="方正仿宋_GBK" w:hAnsi="方正仿宋_GBK" w:eastAsia="方正仿宋_GBK" w:cs="方正仿宋_GBK"/>
                <w:sz w:val="22"/>
                <w:szCs w:val="22"/>
              </w:rPr>
            </w:pPr>
            <w:del w:id="216" w:author="杨于镭" w:date="2023-09-26T11:00:16Z">
              <w:r>
                <w:rPr>
                  <w:rFonts w:ascii="方正仿宋_GBK" w:hAnsi="方正仿宋_GBK" w:eastAsia="方正仿宋_GBK" w:cs="方正仿宋_GBK"/>
                  <w:sz w:val="22"/>
                  <w:szCs w:val="22"/>
                </w:rPr>
                <w:delText>是□</w:delText>
              </w:r>
            </w:del>
          </w:p>
        </w:tc>
        <w:tc>
          <w:tcPr>
            <w:tcW w:w="15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jc w:val="both"/>
              <w:rPr>
                <w:del w:id="217" w:author="杨于镭" w:date="2023-09-26T11:00:16Z"/>
                <w:rFonts w:ascii="方正仿宋_GBK" w:hAnsi="方正仿宋_GBK" w:eastAsia="方正仿宋_GBK" w:cs="方正仿宋_GBK"/>
                <w:sz w:val="22"/>
                <w:szCs w:val="22"/>
              </w:rPr>
            </w:pPr>
            <w:del w:id="218" w:author="杨于镭" w:date="2023-09-26T11:00:16Z">
              <w:r>
                <w:rPr>
                  <w:rFonts w:ascii="方正仿宋_GBK" w:hAnsi="方正仿宋_GBK" w:eastAsia="方正仿宋_GBK" w:cs="方正仿宋_GBK"/>
                  <w:sz w:val="22"/>
                  <w:szCs w:val="22"/>
                </w:rPr>
                <w:delText>否□</w:delText>
              </w:r>
            </w:del>
          </w:p>
        </w:tc>
      </w:tr>
    </w:tbl>
    <w:p>
      <w:pPr>
        <w:spacing w:line="340" w:lineRule="exact"/>
        <w:ind w:firstLine="560" w:firstLineChars="200"/>
        <w:jc w:val="left"/>
        <w:textAlignment w:val="baseline"/>
        <w:rPr>
          <w:del w:id="219" w:author="杨于镭" w:date="2023-09-26T11:00:16Z"/>
          <w:rFonts w:eastAsia="方正黑体_GBK"/>
          <w:kern w:val="0"/>
          <w:sz w:val="28"/>
          <w:szCs w:val="28"/>
        </w:rPr>
      </w:pPr>
    </w:p>
    <w:p>
      <w:pPr>
        <w:spacing w:line="340" w:lineRule="exact"/>
        <w:ind w:firstLine="560" w:firstLineChars="200"/>
        <w:jc w:val="left"/>
        <w:textAlignment w:val="baseline"/>
        <w:rPr>
          <w:del w:id="220" w:author="杨于镭" w:date="2023-09-26T11:00:16Z"/>
          <w:rFonts w:eastAsia="方正黑体_GBK"/>
          <w:kern w:val="0"/>
          <w:sz w:val="28"/>
          <w:szCs w:val="28"/>
        </w:rPr>
      </w:pPr>
      <w:del w:id="221" w:author="杨于镭" w:date="2023-09-26T11:00:16Z">
        <w:r>
          <w:rPr>
            <w:rFonts w:eastAsia="方正黑体_GBK"/>
            <w:kern w:val="0"/>
            <w:sz w:val="28"/>
            <w:szCs w:val="28"/>
          </w:rPr>
          <w:delText>二、商务及技术方案评审</w:delText>
        </w:r>
      </w:del>
    </w:p>
    <w:tbl>
      <w:tblPr>
        <w:tblStyle w:val="6"/>
        <w:tblW w:w="0" w:type="auto"/>
        <w:jc w:val="center"/>
        <w:tblLayout w:type="fixed"/>
        <w:tblCellMar>
          <w:top w:w="15" w:type="dxa"/>
          <w:left w:w="15" w:type="dxa"/>
          <w:bottom w:w="15" w:type="dxa"/>
          <w:right w:w="15" w:type="dxa"/>
        </w:tblCellMar>
      </w:tblPr>
      <w:tblGrid>
        <w:gridCol w:w="1395"/>
        <w:gridCol w:w="6814"/>
        <w:gridCol w:w="840"/>
      </w:tblGrid>
      <w:tr>
        <w:tblPrEx>
          <w:tblCellMar>
            <w:top w:w="15" w:type="dxa"/>
            <w:left w:w="15" w:type="dxa"/>
            <w:bottom w:w="15" w:type="dxa"/>
            <w:right w:w="15" w:type="dxa"/>
          </w:tblCellMar>
        </w:tblPrEx>
        <w:trPr>
          <w:jc w:val="center"/>
          <w:del w:id="222" w:author="杨于镭" w:date="2023-09-26T11:00:16Z"/>
        </w:trPr>
        <w:tc>
          <w:tcPr>
            <w:tcW w:w="13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223" w:author="杨于镭" w:date="2023-09-26T11:00:16Z"/>
                <w:sz w:val="28"/>
                <w:szCs w:val="28"/>
              </w:rPr>
            </w:pPr>
            <w:del w:id="224" w:author="杨于镭" w:date="2023-09-26T11:00:16Z">
              <w:r>
                <w:rPr>
                  <w:rFonts w:eastAsia="方正黑体_GBK"/>
                  <w:sz w:val="28"/>
                  <w:szCs w:val="28"/>
                </w:rPr>
                <w:delText>序号</w:delText>
              </w:r>
            </w:del>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225" w:author="杨于镭" w:date="2023-09-26T11:00:16Z"/>
                <w:sz w:val="28"/>
                <w:szCs w:val="28"/>
              </w:rPr>
            </w:pPr>
            <w:del w:id="226" w:author="杨于镭" w:date="2023-09-26T11:00:16Z">
              <w:r>
                <w:rPr>
                  <w:rFonts w:eastAsia="方正黑体_GBK"/>
                  <w:color w:val="333333"/>
                  <w:sz w:val="28"/>
                  <w:szCs w:val="28"/>
                </w:rPr>
                <w:delText>评审内容</w:delText>
              </w:r>
            </w:del>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227" w:author="杨于镭" w:date="2023-09-26T11:00:16Z"/>
                <w:rFonts w:eastAsia="方正黑体_GBK"/>
                <w:color w:val="333333"/>
                <w:sz w:val="28"/>
                <w:szCs w:val="28"/>
              </w:rPr>
            </w:pPr>
            <w:del w:id="228" w:author="杨于镭" w:date="2023-09-26T11:00:16Z">
              <w:r>
                <w:rPr>
                  <w:rFonts w:eastAsia="方正黑体_GBK"/>
                  <w:color w:val="333333"/>
                  <w:sz w:val="28"/>
                  <w:szCs w:val="28"/>
                </w:rPr>
                <w:delText>评分</w:delText>
              </w:r>
            </w:del>
          </w:p>
        </w:tc>
      </w:tr>
      <w:tr>
        <w:tblPrEx>
          <w:tblCellMar>
            <w:top w:w="15" w:type="dxa"/>
            <w:left w:w="15" w:type="dxa"/>
            <w:bottom w:w="15" w:type="dxa"/>
            <w:right w:w="15" w:type="dxa"/>
          </w:tblCellMar>
        </w:tblPrEx>
        <w:trPr>
          <w:jc w:val="center"/>
          <w:del w:id="229" w:author="杨于镭" w:date="2023-09-26T11:00:16Z"/>
        </w:trPr>
        <w:tc>
          <w:tcPr>
            <w:tcW w:w="13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230" w:author="杨于镭" w:date="2023-09-26T11:00:16Z"/>
                <w:rFonts w:eastAsia="方正仿宋_GBK"/>
                <w:b/>
                <w:bCs/>
                <w:szCs w:val="28"/>
              </w:rPr>
            </w:pPr>
            <w:del w:id="231" w:author="杨于镭" w:date="2023-09-26T11:00:16Z">
              <w:r>
                <w:rPr>
                  <w:rFonts w:eastAsia="方正仿宋_GBK"/>
                  <w:b/>
                  <w:bCs/>
                  <w:szCs w:val="28"/>
                </w:rPr>
                <w:delText>报价部分</w:delText>
              </w:r>
            </w:del>
          </w:p>
          <w:p>
            <w:pPr>
              <w:pStyle w:val="5"/>
              <w:snapToGrid w:val="0"/>
              <w:spacing w:before="0" w:beforeAutospacing="0" w:after="0" w:afterAutospacing="0"/>
              <w:jc w:val="center"/>
              <w:rPr>
                <w:del w:id="232" w:author="杨于镭" w:date="2023-09-26T11:00:16Z"/>
                <w:rFonts w:eastAsia="方正黑体_GBK"/>
                <w:sz w:val="28"/>
                <w:szCs w:val="28"/>
              </w:rPr>
            </w:pPr>
            <w:del w:id="233" w:author="杨于镭" w:date="2023-09-26T11:00:16Z">
              <w:r>
                <w:rPr>
                  <w:rFonts w:eastAsia="方正仿宋_GBK"/>
                  <w:b/>
                  <w:bCs/>
                  <w:szCs w:val="28"/>
                </w:rPr>
                <w:delText>（</w:delText>
              </w:r>
            </w:del>
            <w:del w:id="234" w:author="杨于镭" w:date="2023-09-26T11:00:16Z">
              <w:r>
                <w:rPr>
                  <w:rFonts w:hint="eastAsia" w:eastAsia="方正仿宋_GBK"/>
                  <w:b/>
                  <w:bCs/>
                  <w:szCs w:val="28"/>
                </w:rPr>
                <w:delText>2</w:delText>
              </w:r>
            </w:del>
            <w:del w:id="235" w:author="杨于镭" w:date="2023-09-26T11:00:16Z">
              <w:r>
                <w:rPr>
                  <w:rFonts w:eastAsia="方正仿宋_GBK"/>
                  <w:b/>
                  <w:bCs/>
                  <w:szCs w:val="28"/>
                </w:rPr>
                <w:delText>0分）</w:delText>
              </w:r>
            </w:del>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236" w:author="杨于镭" w:date="2023-09-26T11:00:16Z"/>
                <w:rFonts w:eastAsia="方正黑体_GBK"/>
                <w:color w:val="333333"/>
                <w:sz w:val="28"/>
                <w:szCs w:val="28"/>
              </w:rPr>
            </w:pPr>
            <w:del w:id="237" w:author="杨于镭" w:date="2023-09-26T11:00:16Z">
              <w:r>
                <w:rPr>
                  <w:rFonts w:eastAsia="方正仿宋_GBK"/>
                </w:rPr>
                <w:delText>以参选单位</w:delText>
              </w:r>
            </w:del>
            <w:del w:id="238" w:author="杨于镭" w:date="2023-09-26T11:00:16Z">
              <w:r>
                <w:rPr>
                  <w:rFonts w:hint="eastAsia" w:eastAsia="方正仿宋_GBK"/>
                </w:rPr>
                <w:delText>有效投标报价</w:delText>
              </w:r>
            </w:del>
            <w:del w:id="239" w:author="杨于镭" w:date="2023-09-26T11:00:16Z">
              <w:r>
                <w:rPr>
                  <w:rFonts w:eastAsia="方正仿宋_GBK"/>
                </w:rPr>
                <w:delText>的平均报价为基准，低于平均报价的为满分；实际报价高于平均报价的，</w:delText>
              </w:r>
            </w:del>
            <w:del w:id="240" w:author="杨于镭" w:date="2023-09-26T11:00:16Z">
              <w:r>
                <w:rPr>
                  <w:rFonts w:hint="eastAsia" w:eastAsia="方正仿宋_GBK"/>
                </w:rPr>
                <w:delText>投标报价得分＝（评标基准价</w:delText>
              </w:r>
            </w:del>
            <w:del w:id="241" w:author="杨于镭" w:date="2023-09-26T11:00:16Z">
              <w:r>
                <w:rPr>
                  <w:rFonts w:eastAsia="方正仿宋_GBK"/>
                </w:rPr>
                <w:delText>/</w:delText>
              </w:r>
            </w:del>
            <w:del w:id="242" w:author="杨于镭" w:date="2023-09-26T11:00:16Z">
              <w:r>
                <w:rPr>
                  <w:rFonts w:hint="eastAsia" w:eastAsia="方正仿宋_GBK"/>
                </w:rPr>
                <w:delText>投标报价）×权值（20分），保留</w:delText>
              </w:r>
            </w:del>
            <w:del w:id="243" w:author="杨于镭" w:date="2023-09-26T11:00:16Z">
              <w:r>
                <w:rPr>
                  <w:rFonts w:eastAsia="方正仿宋_GBK"/>
                </w:rPr>
                <w:delText>1</w:delText>
              </w:r>
            </w:del>
            <w:del w:id="244" w:author="杨于镭" w:date="2023-09-26T11:00:16Z">
              <w:r>
                <w:rPr>
                  <w:rFonts w:hint="eastAsia" w:eastAsia="方正仿宋_GBK"/>
                </w:rPr>
                <w:delText>位小数。</w:delText>
              </w:r>
            </w:del>
            <w:del w:id="245" w:author="杨于镭" w:date="2023-09-26T11:00:16Z">
              <w:r>
                <w:rPr>
                  <w:rFonts w:eastAsia="方正仿宋_GBK"/>
                </w:rPr>
                <w:delText>报价需罗列预计支出明细，未列明细的不得分。</w:delText>
              </w:r>
            </w:del>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246" w:author="杨于镭" w:date="2023-09-26T11:00:16Z"/>
                <w:rFonts w:eastAsia="方正黑体_GBK"/>
                <w:color w:val="333333"/>
                <w:sz w:val="28"/>
                <w:szCs w:val="28"/>
              </w:rPr>
            </w:pPr>
          </w:p>
        </w:tc>
      </w:tr>
      <w:tr>
        <w:tblPrEx>
          <w:tblCellMar>
            <w:top w:w="15" w:type="dxa"/>
            <w:left w:w="15" w:type="dxa"/>
            <w:bottom w:w="15" w:type="dxa"/>
            <w:right w:w="15" w:type="dxa"/>
          </w:tblCellMar>
        </w:tblPrEx>
        <w:trPr>
          <w:jc w:val="center"/>
          <w:del w:id="247" w:author="杨于镭" w:date="2023-09-26T11:00:16Z"/>
        </w:trPr>
        <w:tc>
          <w:tcPr>
            <w:tcW w:w="13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248" w:author="杨于镭" w:date="2023-09-26T11:00:16Z"/>
                <w:rFonts w:eastAsia="方正楷体_GBK"/>
                <w:sz w:val="28"/>
                <w:szCs w:val="28"/>
              </w:rPr>
            </w:pPr>
            <w:del w:id="249" w:author="杨于镭" w:date="2023-09-26T11:00:16Z">
              <w:r>
                <w:rPr>
                  <w:rFonts w:eastAsia="方正仿宋_GBK"/>
                  <w:b/>
                  <w:bCs/>
                  <w:szCs w:val="28"/>
                </w:rPr>
                <w:delText>商务部分（20分）</w:delText>
              </w:r>
            </w:del>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250" w:author="杨于镭" w:date="2023-09-26T11:00:16Z"/>
              </w:rPr>
            </w:pPr>
            <w:del w:id="251" w:author="杨于镭" w:date="2023-09-26T11:00:16Z">
              <w:r>
                <w:rPr>
                  <w:rFonts w:eastAsia="方正仿宋_GBK"/>
                </w:rPr>
                <w:delText>1.</w:delText>
              </w:r>
            </w:del>
            <w:del w:id="252" w:author="杨于镭" w:date="2023-09-26T11:00:16Z">
              <w:r>
                <w:rPr>
                  <w:rFonts w:hint="eastAsia" w:eastAsia="方正仿宋_GBK"/>
                </w:rPr>
                <w:delText>人员要求（</w:delText>
              </w:r>
            </w:del>
            <w:del w:id="253" w:author="杨于镭" w:date="2023-09-26T11:00:16Z">
              <w:r>
                <w:rPr>
                  <w:rFonts w:eastAsia="方正仿宋_GBK"/>
                </w:rPr>
                <w:delText>5</w:delText>
              </w:r>
            </w:del>
            <w:del w:id="254" w:author="杨于镭" w:date="2023-09-26T11:00:16Z">
              <w:r>
                <w:rPr>
                  <w:rFonts w:hint="eastAsia" w:eastAsia="方正仿宋_GBK"/>
                </w:rPr>
                <w:delText>分）</w:delText>
              </w:r>
            </w:del>
          </w:p>
          <w:p>
            <w:pPr>
              <w:pStyle w:val="5"/>
              <w:snapToGrid w:val="0"/>
              <w:spacing w:before="0" w:beforeAutospacing="0" w:after="0" w:afterAutospacing="0"/>
              <w:jc w:val="both"/>
              <w:rPr>
                <w:del w:id="255" w:author="杨于镭" w:date="2023-09-26T11:00:16Z"/>
                <w:rFonts w:eastAsia="方正仿宋_GBK"/>
              </w:rPr>
            </w:pPr>
            <w:del w:id="256" w:author="杨于镭" w:date="2023-09-26T11:00:16Z">
              <w:r>
                <w:rPr>
                  <w:rFonts w:hint="eastAsia" w:eastAsia="方正仿宋_GBK"/>
                </w:rPr>
                <w:delText>（</w:delText>
              </w:r>
            </w:del>
            <w:del w:id="257" w:author="杨于镭" w:date="2023-09-26T11:00:16Z">
              <w:r>
                <w:rPr>
                  <w:rFonts w:eastAsia="方正仿宋_GBK"/>
                </w:rPr>
                <w:delText>1</w:delText>
              </w:r>
            </w:del>
            <w:del w:id="258" w:author="杨于镭" w:date="2023-09-26T11:00:16Z">
              <w:r>
                <w:rPr>
                  <w:rFonts w:hint="eastAsia" w:eastAsia="方正仿宋_GBK"/>
                </w:rPr>
                <w:delText>）项目负责人具有正高职称的，得</w:delText>
              </w:r>
            </w:del>
            <w:del w:id="259" w:author="杨于镭" w:date="2023-09-26T11:00:16Z">
              <w:r>
                <w:rPr>
                  <w:rFonts w:eastAsia="方正仿宋_GBK"/>
                </w:rPr>
                <w:delText>3</w:delText>
              </w:r>
            </w:del>
            <w:del w:id="260" w:author="杨于镭" w:date="2023-09-26T11:00:16Z">
              <w:r>
                <w:rPr>
                  <w:rFonts w:hint="eastAsia" w:eastAsia="方正仿宋_GBK"/>
                </w:rPr>
                <w:delText>分</w:delText>
              </w:r>
            </w:del>
            <w:del w:id="261" w:author="杨于镭" w:date="2023-09-26T11:00:16Z">
              <w:r>
                <w:rPr>
                  <w:rFonts w:hint="eastAsia" w:eastAsia="方正仿宋_GBK"/>
                  <w:lang w:eastAsia="zh-CN"/>
                </w:rPr>
                <w:delText>；</w:delText>
              </w:r>
            </w:del>
            <w:del w:id="262" w:author="杨于镭" w:date="2023-09-26T11:00:16Z">
              <w:r>
                <w:rPr>
                  <w:rFonts w:hint="eastAsia" w:eastAsia="方正仿宋_GBK"/>
                </w:rPr>
                <w:delText>具有</w:delText>
              </w:r>
            </w:del>
            <w:del w:id="263" w:author="杨于镭" w:date="2023-09-26T11:00:16Z">
              <w:r>
                <w:rPr>
                  <w:rFonts w:hint="eastAsia" w:eastAsia="方正仿宋_GBK"/>
                  <w:lang w:val="en-US" w:eastAsia="zh-CN"/>
                </w:rPr>
                <w:delText>副高级职称的，得1分</w:delText>
              </w:r>
            </w:del>
            <w:del w:id="264" w:author="杨于镭" w:date="2023-09-26T11:00:16Z">
              <w:r>
                <w:rPr>
                  <w:rFonts w:hint="eastAsia" w:eastAsia="方正仿宋_GBK"/>
                </w:rPr>
                <w:delText>；否则不得分。</w:delText>
              </w:r>
            </w:del>
          </w:p>
          <w:p>
            <w:pPr>
              <w:pStyle w:val="5"/>
              <w:snapToGrid w:val="0"/>
              <w:spacing w:before="0" w:beforeAutospacing="0" w:after="0" w:afterAutospacing="0"/>
              <w:jc w:val="both"/>
              <w:rPr>
                <w:del w:id="265" w:author="杨于镭" w:date="2023-09-26T11:00:16Z"/>
                <w:rFonts w:eastAsia="方正仿宋_GBK"/>
              </w:rPr>
            </w:pPr>
            <w:del w:id="266" w:author="杨于镭" w:date="2023-09-26T11:00:16Z">
              <w:r>
                <w:rPr>
                  <w:rFonts w:hint="eastAsia" w:eastAsia="方正仿宋_GBK"/>
                </w:rPr>
                <w:delText>（</w:delText>
              </w:r>
            </w:del>
            <w:del w:id="267" w:author="杨于镭" w:date="2023-09-26T11:00:16Z">
              <w:r>
                <w:rPr>
                  <w:rFonts w:eastAsia="方正仿宋_GBK"/>
                </w:rPr>
                <w:delText>2</w:delText>
              </w:r>
            </w:del>
            <w:del w:id="268" w:author="杨于镭" w:date="2023-09-26T11:00:16Z">
              <w:r>
                <w:rPr>
                  <w:rFonts w:hint="eastAsia" w:eastAsia="方正仿宋_GBK"/>
                </w:rPr>
                <w:delText>）项目团队成员（不含负责人）有</w:delText>
              </w:r>
            </w:del>
            <w:del w:id="269" w:author="杨于镭" w:date="2023-09-26T11:00:16Z">
              <w:r>
                <w:rPr>
                  <w:rFonts w:eastAsia="方正仿宋_GBK"/>
                </w:rPr>
                <w:delText>1</w:delText>
              </w:r>
            </w:del>
            <w:del w:id="270" w:author="杨于镭" w:date="2023-09-26T11:00:16Z">
              <w:r>
                <w:rPr>
                  <w:rFonts w:hint="eastAsia" w:eastAsia="方正仿宋_GBK"/>
                </w:rPr>
                <w:delText>名具有副高及以上技术职称的，得</w:delText>
              </w:r>
            </w:del>
            <w:del w:id="271" w:author="杨于镭" w:date="2023-09-26T11:00:16Z">
              <w:r>
                <w:rPr>
                  <w:rFonts w:eastAsia="方正仿宋_GBK"/>
                </w:rPr>
                <w:delText>1</w:delText>
              </w:r>
            </w:del>
            <w:del w:id="272" w:author="杨于镭" w:date="2023-09-26T11:00:16Z">
              <w:r>
                <w:rPr>
                  <w:rFonts w:hint="eastAsia" w:eastAsia="方正仿宋_GBK"/>
                </w:rPr>
                <w:delText>分，本项最多得</w:delText>
              </w:r>
            </w:del>
            <w:del w:id="273" w:author="杨于镭" w:date="2023-09-26T11:00:16Z">
              <w:r>
                <w:rPr>
                  <w:rFonts w:eastAsia="方正仿宋_GBK"/>
                </w:rPr>
                <w:delText>2</w:delText>
              </w:r>
            </w:del>
            <w:del w:id="274" w:author="杨于镭" w:date="2023-09-26T11:00:16Z">
              <w:r>
                <w:rPr>
                  <w:rFonts w:hint="eastAsia" w:eastAsia="方正仿宋_GBK"/>
                </w:rPr>
                <w:delText>分。</w:delText>
              </w:r>
            </w:del>
          </w:p>
          <w:p>
            <w:pPr>
              <w:pStyle w:val="5"/>
              <w:snapToGrid w:val="0"/>
              <w:spacing w:before="0" w:beforeAutospacing="0" w:after="0" w:afterAutospacing="0"/>
              <w:jc w:val="both"/>
              <w:rPr>
                <w:del w:id="275" w:author="杨于镭" w:date="2023-09-26T11:00:16Z"/>
                <w:rFonts w:eastAsia="方正仿宋_GBK"/>
                <w:color w:val="333333"/>
              </w:rPr>
            </w:pPr>
            <w:del w:id="276" w:author="杨于镭" w:date="2023-09-26T11:00:16Z">
              <w:r>
                <w:rPr>
                  <w:rFonts w:hint="eastAsia" w:eastAsia="方正仿宋_GBK"/>
                </w:rPr>
                <w:delText>（序号（</w:delText>
              </w:r>
            </w:del>
            <w:del w:id="277" w:author="杨于镭" w:date="2023-09-26T11:00:16Z">
              <w:r>
                <w:rPr>
                  <w:rFonts w:eastAsia="方正仿宋_GBK"/>
                </w:rPr>
                <w:delText>1</w:delText>
              </w:r>
            </w:del>
            <w:del w:id="278" w:author="杨于镭" w:date="2023-09-26T11:00:16Z">
              <w:r>
                <w:rPr>
                  <w:rFonts w:hint="eastAsia" w:eastAsia="方正仿宋_GBK"/>
                </w:rPr>
                <w:delText>）需提供职称证书复印件；序号（</w:delText>
              </w:r>
            </w:del>
            <w:del w:id="279" w:author="杨于镭" w:date="2023-09-26T11:00:16Z">
              <w:r>
                <w:rPr>
                  <w:rFonts w:eastAsia="方正仿宋_GBK"/>
                </w:rPr>
                <w:delText>2</w:delText>
              </w:r>
            </w:del>
            <w:del w:id="280" w:author="杨于镭" w:date="2023-09-26T11:00:16Z">
              <w:r>
                <w:rPr>
                  <w:rFonts w:hint="eastAsia" w:eastAsia="方正仿宋_GBK"/>
                </w:rPr>
                <w:delText>）需提供职称证书复印件。）</w:delText>
              </w:r>
            </w:del>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281" w:author="杨于镭" w:date="2023-09-26T11:00:16Z"/>
                <w:rFonts w:eastAsia="方正黑体_GBK"/>
                <w:color w:val="333333"/>
                <w:sz w:val="28"/>
                <w:szCs w:val="28"/>
              </w:rPr>
            </w:pPr>
          </w:p>
        </w:tc>
      </w:tr>
      <w:tr>
        <w:tblPrEx>
          <w:tblCellMar>
            <w:top w:w="15" w:type="dxa"/>
            <w:left w:w="15" w:type="dxa"/>
            <w:bottom w:w="15" w:type="dxa"/>
            <w:right w:w="15" w:type="dxa"/>
          </w:tblCellMar>
        </w:tblPrEx>
        <w:trPr>
          <w:jc w:val="center"/>
          <w:del w:id="282" w:author="杨于镭" w:date="2023-09-26T11:00:16Z"/>
        </w:trPr>
        <w:tc>
          <w:tcPr>
            <w:tcW w:w="13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del w:id="283" w:author="杨于镭" w:date="2023-09-26T11:00:16Z"/>
                <w:rFonts w:eastAsia="方正楷体_GBK"/>
                <w:color w:val="333333"/>
                <w:sz w:val="28"/>
                <w:szCs w:val="28"/>
              </w:rPr>
            </w:pP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284" w:author="杨于镭" w:date="2023-09-26T11:00:16Z"/>
              </w:rPr>
            </w:pPr>
            <w:del w:id="285" w:author="杨于镭" w:date="2023-09-26T11:00:16Z">
              <w:r>
                <w:rPr>
                  <w:rFonts w:eastAsia="方正仿宋_GBK"/>
                </w:rPr>
                <w:delText>2.</w:delText>
              </w:r>
            </w:del>
            <w:del w:id="286" w:author="杨于镭" w:date="2023-09-26T11:00:16Z">
              <w:r>
                <w:rPr>
                  <w:rFonts w:hint="eastAsia" w:eastAsia="方正仿宋_GBK"/>
                </w:rPr>
                <w:delText>业绩要求（</w:delText>
              </w:r>
            </w:del>
            <w:del w:id="287" w:author="杨于镭" w:date="2023-09-26T11:00:16Z">
              <w:r>
                <w:rPr>
                  <w:rFonts w:eastAsia="方正仿宋_GBK"/>
                </w:rPr>
                <w:delText>15</w:delText>
              </w:r>
            </w:del>
            <w:del w:id="288" w:author="杨于镭" w:date="2023-09-26T11:00:16Z">
              <w:r>
                <w:rPr>
                  <w:rFonts w:hint="eastAsia" w:eastAsia="方正仿宋_GBK"/>
                </w:rPr>
                <w:delText>分）</w:delText>
              </w:r>
            </w:del>
          </w:p>
          <w:p>
            <w:pPr>
              <w:pStyle w:val="5"/>
              <w:snapToGrid w:val="0"/>
              <w:spacing w:before="0" w:beforeAutospacing="0" w:after="0" w:afterAutospacing="0"/>
              <w:jc w:val="both"/>
              <w:rPr>
                <w:del w:id="289" w:author="杨于镭" w:date="2023-09-26T11:00:16Z"/>
                <w:rFonts w:hint="default" w:eastAsia="方正仿宋_GBK"/>
                <w:b w:val="0"/>
                <w:bCs w:val="0"/>
                <w:color w:val="FF0000"/>
                <w:rPrChange w:id="290" w:author="杨于镭" w:date="2023-09-26T09:24:03Z">
                  <w:rPr>
                    <w:del w:id="291" w:author="杨于镭" w:date="2023-09-26T11:00:16Z"/>
                    <w:rFonts w:hint="default" w:eastAsia="方正仿宋_GBK"/>
                    <w:color w:val="FF0000"/>
                  </w:rPr>
                </w:rPrChange>
              </w:rPr>
            </w:pPr>
            <w:del w:id="292" w:author="杨于镭" w:date="2023-09-26T11:00:16Z">
              <w:r>
                <w:rPr>
                  <w:rFonts w:hint="default" w:eastAsia="方正仿宋_GBK"/>
                  <w:b w:val="0"/>
                  <w:bCs w:val="0"/>
                  <w:color w:val="FF0000"/>
                  <w:rPrChange w:id="293" w:author="杨于镭" w:date="2023-09-26T09:24:03Z">
                    <w:rPr>
                      <w:rFonts w:hint="default" w:eastAsia="方正仿宋_GBK"/>
                      <w:color w:val="FF0000"/>
                    </w:rPr>
                  </w:rPrChange>
                </w:rPr>
                <w:delText>2018年以来，供应商承担过立法项目的，每有一个得</w:delText>
              </w:r>
            </w:del>
            <w:del w:id="295" w:author="杨于镭" w:date="2023-09-26T11:00:16Z">
              <w:r>
                <w:rPr>
                  <w:rFonts w:hint="eastAsia" w:eastAsia="方正仿宋_GBK"/>
                  <w:b w:val="0"/>
                  <w:bCs w:val="0"/>
                  <w:color w:val="FF0000"/>
                  <w:lang w:eastAsia="zh-CN"/>
                  <w:rPrChange w:id="296" w:author="杨于镭" w:date="2023-09-26T09:24:03Z">
                    <w:rPr>
                      <w:rFonts w:hint="eastAsia" w:eastAsia="方正仿宋_GBK"/>
                      <w:color w:val="FF0000"/>
                      <w:lang w:eastAsia="zh-CN"/>
                    </w:rPr>
                  </w:rPrChange>
                </w:rPr>
                <w:delText>3</w:delText>
              </w:r>
            </w:del>
            <w:del w:id="298" w:author="杨于镭" w:date="2023-09-26T11:00:16Z">
              <w:r>
                <w:rPr>
                  <w:rFonts w:hint="default" w:eastAsia="方正仿宋_GBK"/>
                  <w:b w:val="0"/>
                  <w:bCs w:val="0"/>
                  <w:color w:val="FF0000"/>
                  <w:rPrChange w:id="299" w:author="杨于镭" w:date="2023-09-26T09:24:03Z">
                    <w:rPr>
                      <w:rFonts w:hint="default" w:eastAsia="方正仿宋_GBK"/>
                      <w:color w:val="FF0000"/>
                    </w:rPr>
                  </w:rPrChange>
                </w:rPr>
                <w:delText>分，本项最多得</w:delText>
              </w:r>
            </w:del>
            <w:del w:id="301" w:author="杨于镭" w:date="2023-09-26T11:00:16Z">
              <w:r>
                <w:rPr>
                  <w:rFonts w:hint="eastAsia" w:eastAsia="方正仿宋_GBK"/>
                  <w:b w:val="0"/>
                  <w:bCs w:val="0"/>
                  <w:color w:val="FF0000"/>
                  <w:lang w:eastAsia="zh-CN"/>
                  <w:rPrChange w:id="302" w:author="杨于镭" w:date="2023-09-26T09:24:03Z">
                    <w:rPr>
                      <w:rFonts w:hint="eastAsia" w:eastAsia="方正仿宋_GBK"/>
                      <w:color w:val="FF0000"/>
                      <w:lang w:eastAsia="zh-CN"/>
                    </w:rPr>
                  </w:rPrChange>
                </w:rPr>
                <w:delText>9</w:delText>
              </w:r>
            </w:del>
            <w:del w:id="304" w:author="杨于镭" w:date="2023-09-26T11:00:16Z">
              <w:r>
                <w:rPr>
                  <w:rFonts w:hint="default" w:eastAsia="方正仿宋_GBK"/>
                  <w:b w:val="0"/>
                  <w:bCs w:val="0"/>
                  <w:color w:val="FF0000"/>
                  <w:rPrChange w:id="305" w:author="杨于镭" w:date="2023-09-26T09:24:03Z">
                    <w:rPr>
                      <w:rFonts w:hint="default" w:eastAsia="方正仿宋_GBK"/>
                      <w:color w:val="FF0000"/>
                    </w:rPr>
                  </w:rPrChange>
                </w:rPr>
                <w:delText>分。</w:delText>
              </w:r>
            </w:del>
          </w:p>
          <w:p>
            <w:pPr>
              <w:pStyle w:val="5"/>
              <w:snapToGrid w:val="0"/>
              <w:spacing w:before="0" w:beforeAutospacing="0" w:after="0" w:afterAutospacing="0"/>
              <w:jc w:val="both"/>
              <w:rPr>
                <w:del w:id="307" w:author="杨于镭" w:date="2023-09-26T11:00:16Z"/>
                <w:rFonts w:hint="default" w:eastAsia="方正仿宋_GBK"/>
                <w:b w:val="0"/>
                <w:bCs w:val="0"/>
                <w:color w:val="auto"/>
                <w:rPrChange w:id="308" w:author="杨于镭" w:date="2023-09-25T16:11:18Z">
                  <w:rPr>
                    <w:del w:id="309" w:author="杨于镭" w:date="2023-09-26T11:00:16Z"/>
                    <w:rFonts w:hint="default" w:eastAsia="方正仿宋_GBK"/>
                    <w:color w:val="auto"/>
                  </w:rPr>
                </w:rPrChange>
              </w:rPr>
            </w:pPr>
            <w:del w:id="310" w:author="杨于镭" w:date="2023-09-26T11:00:16Z">
              <w:r>
                <w:rPr>
                  <w:rFonts w:hint="eastAsia" w:eastAsia="方正仿宋_GBK"/>
                  <w:b w:val="0"/>
                  <w:bCs w:val="0"/>
                  <w:color w:val="auto"/>
                  <w:lang w:val="en-US" w:eastAsia="zh-CN"/>
                  <w:rPrChange w:id="311" w:author="杨于镭" w:date="2023-09-25T16:11:18Z">
                    <w:rPr>
                      <w:rFonts w:hint="eastAsia" w:eastAsia="方正仿宋_GBK"/>
                      <w:color w:val="auto"/>
                      <w:lang w:val="en-US" w:eastAsia="zh-CN"/>
                    </w:rPr>
                  </w:rPrChange>
                </w:rPr>
                <w:delText>2018年以来，供应商承担</w:delText>
              </w:r>
            </w:del>
            <w:del w:id="313" w:author="杨于镭" w:date="2023-09-26T11:00:16Z">
              <w:r>
                <w:rPr>
                  <w:rFonts w:hint="eastAsia" w:eastAsia="方正仿宋_GBK"/>
                  <w:b w:val="0"/>
                  <w:bCs w:val="0"/>
                  <w:color w:val="auto"/>
                  <w:lang w:val="en-US" w:eastAsia="zh-CN"/>
                  <w:rPrChange w:id="314" w:author="杨于镭" w:date="2023-09-25T16:11:18Z">
                    <w:rPr>
                      <w:rFonts w:hint="eastAsia" w:eastAsia="方正仿宋_GBK"/>
                      <w:color w:val="auto"/>
                      <w:lang w:val="en-US" w:eastAsia="zh-CN"/>
                    </w:rPr>
                  </w:rPrChange>
                </w:rPr>
                <w:delText>，</w:delText>
              </w:r>
            </w:del>
            <w:del w:id="316" w:author="杨于镭" w:date="2023-09-26T11:00:16Z">
              <w:r>
                <w:rPr>
                  <w:rFonts w:hint="default" w:eastAsia="方正仿宋_GBK"/>
                  <w:b w:val="0"/>
                  <w:bCs w:val="0"/>
                  <w:color w:val="auto"/>
                  <w:rPrChange w:id="317" w:author="杨于镭" w:date="2023-09-25T16:11:18Z">
                    <w:rPr>
                      <w:rFonts w:hint="default" w:eastAsia="方正仿宋_GBK"/>
                      <w:color w:val="auto"/>
                    </w:rPr>
                  </w:rPrChange>
                </w:rPr>
                <w:delText>每有一个得</w:delText>
              </w:r>
            </w:del>
            <w:del w:id="319" w:author="杨于镭" w:date="2023-09-26T11:00:16Z">
              <w:r>
                <w:rPr>
                  <w:rFonts w:hint="eastAsia" w:eastAsia="方正仿宋_GBK"/>
                  <w:b w:val="0"/>
                  <w:bCs w:val="0"/>
                  <w:color w:val="auto"/>
                  <w:lang w:val="en-US" w:eastAsia="zh-CN"/>
                  <w:rPrChange w:id="320" w:author="杨于镭" w:date="2023-09-25T16:11:18Z">
                    <w:rPr>
                      <w:rFonts w:hint="eastAsia" w:eastAsia="方正仿宋_GBK"/>
                      <w:color w:val="auto"/>
                      <w:lang w:val="en-US" w:eastAsia="zh-CN"/>
                    </w:rPr>
                  </w:rPrChange>
                </w:rPr>
                <w:delText>2</w:delText>
              </w:r>
            </w:del>
            <w:del w:id="322" w:author="杨于镭" w:date="2023-09-26T11:00:16Z">
              <w:r>
                <w:rPr>
                  <w:rFonts w:hint="default" w:eastAsia="方正仿宋_GBK"/>
                  <w:b w:val="0"/>
                  <w:bCs w:val="0"/>
                  <w:color w:val="auto"/>
                  <w:rPrChange w:id="323" w:author="杨于镭" w:date="2023-09-25T16:11:18Z">
                    <w:rPr>
                      <w:rFonts w:hint="default" w:eastAsia="方正仿宋_GBK"/>
                      <w:color w:val="auto"/>
                    </w:rPr>
                  </w:rPrChange>
                </w:rPr>
                <w:delText>分，本项最多得</w:delText>
              </w:r>
            </w:del>
            <w:del w:id="325" w:author="杨于镭" w:date="2023-09-26T11:00:16Z">
              <w:r>
                <w:rPr>
                  <w:rFonts w:hint="eastAsia" w:eastAsia="方正仿宋_GBK"/>
                  <w:b w:val="0"/>
                  <w:bCs w:val="0"/>
                  <w:color w:val="auto"/>
                  <w:lang w:val="en-US" w:eastAsia="zh-CN"/>
                  <w:rPrChange w:id="326" w:author="杨于镭" w:date="2023-09-25T16:11:18Z">
                    <w:rPr>
                      <w:rFonts w:hint="eastAsia" w:eastAsia="方正仿宋_GBK"/>
                      <w:color w:val="auto"/>
                      <w:lang w:val="en-US" w:eastAsia="zh-CN"/>
                    </w:rPr>
                  </w:rPrChange>
                </w:rPr>
                <w:delText>6</w:delText>
              </w:r>
            </w:del>
            <w:del w:id="328" w:author="杨于镭" w:date="2023-09-26T11:00:16Z">
              <w:r>
                <w:rPr>
                  <w:rFonts w:hint="default" w:eastAsia="方正仿宋_GBK"/>
                  <w:b w:val="0"/>
                  <w:bCs w:val="0"/>
                  <w:color w:val="auto"/>
                  <w:rPrChange w:id="329" w:author="杨于镭" w:date="2023-09-25T16:11:18Z">
                    <w:rPr>
                      <w:rFonts w:hint="default" w:eastAsia="方正仿宋_GBK"/>
                      <w:color w:val="auto"/>
                    </w:rPr>
                  </w:rPrChange>
                </w:rPr>
                <w:delText>分。</w:delText>
              </w:r>
            </w:del>
          </w:p>
          <w:p>
            <w:pPr>
              <w:pStyle w:val="5"/>
              <w:snapToGrid w:val="0"/>
              <w:spacing w:before="0" w:beforeAutospacing="0" w:after="0" w:afterAutospacing="0"/>
              <w:jc w:val="both"/>
              <w:rPr>
                <w:del w:id="331" w:author="杨于镭" w:date="2023-09-26T11:00:16Z"/>
                <w:rFonts w:eastAsia="方正仿宋_GBK"/>
                <w:color w:val="333333"/>
              </w:rPr>
            </w:pPr>
            <w:del w:id="332" w:author="杨于镭" w:date="2023-09-26T11:00:16Z">
              <w:r>
                <w:rPr>
                  <w:rFonts w:hint="eastAsia" w:eastAsia="方正仿宋_GBK"/>
                </w:rPr>
                <w:delText>（需提供合同复印件并加盖供应商鲜章。）</w:delText>
              </w:r>
            </w:del>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33" w:author="杨于镭" w:date="2023-09-26T11:00:16Z"/>
                <w:rFonts w:eastAsia="方正黑体_GBK"/>
                <w:color w:val="333333"/>
                <w:sz w:val="28"/>
                <w:szCs w:val="28"/>
              </w:rPr>
            </w:pPr>
          </w:p>
        </w:tc>
      </w:tr>
      <w:tr>
        <w:tblPrEx>
          <w:tblCellMar>
            <w:top w:w="15" w:type="dxa"/>
            <w:left w:w="15" w:type="dxa"/>
            <w:bottom w:w="15" w:type="dxa"/>
            <w:right w:w="15" w:type="dxa"/>
          </w:tblCellMar>
        </w:tblPrEx>
        <w:trPr>
          <w:jc w:val="center"/>
          <w:del w:id="334" w:author="杨于镭" w:date="2023-09-26T11:00:16Z"/>
        </w:trPr>
        <w:tc>
          <w:tcPr>
            <w:tcW w:w="1395" w:type="dxa"/>
            <w:vMerge w:val="restart"/>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335" w:author="杨于镭" w:date="2023-09-26T11:00:16Z"/>
                <w:rFonts w:eastAsia="方正楷体_GBK"/>
                <w:sz w:val="28"/>
                <w:szCs w:val="28"/>
              </w:rPr>
            </w:pPr>
            <w:del w:id="336" w:author="杨于镭" w:date="2023-09-26T11:00:16Z">
              <w:r>
                <w:rPr>
                  <w:rFonts w:eastAsia="方正仿宋_GBK"/>
                  <w:b/>
                  <w:bCs/>
                  <w:szCs w:val="28"/>
                </w:rPr>
                <w:delText>技术部分（</w:delText>
              </w:r>
            </w:del>
            <w:del w:id="337" w:author="杨于镭" w:date="2023-09-26T11:00:16Z">
              <w:r>
                <w:rPr>
                  <w:rFonts w:hint="eastAsia" w:eastAsia="方正仿宋_GBK"/>
                  <w:b/>
                  <w:bCs/>
                  <w:szCs w:val="28"/>
                </w:rPr>
                <w:delText>6</w:delText>
              </w:r>
            </w:del>
            <w:del w:id="338" w:author="杨于镭" w:date="2023-09-26T11:00:16Z">
              <w:r>
                <w:rPr>
                  <w:rFonts w:eastAsia="方正仿宋_GBK"/>
                  <w:b/>
                  <w:bCs/>
                  <w:szCs w:val="28"/>
                </w:rPr>
                <w:delText>0分）</w:delText>
              </w:r>
            </w:del>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39" w:author="杨于镭" w:date="2023-09-26T11:00:16Z"/>
              </w:rPr>
            </w:pPr>
            <w:del w:id="340" w:author="杨于镭" w:date="2023-09-26T11:00:16Z">
              <w:r>
                <w:rPr>
                  <w:rFonts w:eastAsia="方正仿宋_GBK"/>
                </w:rPr>
                <w:delText>1.</w:delText>
              </w:r>
            </w:del>
            <w:del w:id="341" w:author="杨于镭" w:date="2023-09-26T11:00:16Z">
              <w:r>
                <w:rPr>
                  <w:rFonts w:hint="eastAsia" w:eastAsia="方正仿宋_GBK"/>
                </w:rPr>
                <w:delText>工作方案结构（</w:delText>
              </w:r>
            </w:del>
            <w:del w:id="342" w:author="杨于镭" w:date="2023-09-26T11:00:16Z">
              <w:r>
                <w:rPr>
                  <w:rFonts w:eastAsia="方正仿宋_GBK"/>
                </w:rPr>
                <w:delText>15</w:delText>
              </w:r>
            </w:del>
            <w:del w:id="343" w:author="杨于镭" w:date="2023-09-26T11:00:16Z">
              <w:r>
                <w:rPr>
                  <w:rFonts w:hint="eastAsia" w:eastAsia="方正仿宋_GBK"/>
                </w:rPr>
                <w:delText>分）</w:delText>
              </w:r>
            </w:del>
          </w:p>
          <w:p>
            <w:pPr>
              <w:pStyle w:val="5"/>
              <w:snapToGrid w:val="0"/>
              <w:spacing w:before="0" w:beforeAutospacing="0" w:after="0" w:afterAutospacing="0"/>
              <w:jc w:val="both"/>
              <w:rPr>
                <w:del w:id="344" w:author="杨于镭" w:date="2023-09-26T11:00:16Z"/>
              </w:rPr>
            </w:pPr>
            <w:del w:id="345" w:author="杨于镭" w:date="2023-09-26T11:00:16Z">
              <w:r>
                <w:rPr>
                  <w:rFonts w:hint="eastAsia" w:eastAsia="方正仿宋_GBK"/>
                </w:rPr>
                <w:delText>对方案结构的科学性、全面性、合理性等情况进行打分。优秀得</w:delText>
              </w:r>
            </w:del>
            <w:del w:id="346" w:author="杨于镭" w:date="2023-09-26T11:00:16Z">
              <w:r>
                <w:rPr>
                  <w:rFonts w:eastAsia="方正仿宋_GBK"/>
                </w:rPr>
                <w:delText>15</w:delText>
              </w:r>
            </w:del>
            <w:del w:id="347" w:author="杨于镭" w:date="2023-09-26T11:00:16Z">
              <w:r>
                <w:rPr>
                  <w:rFonts w:hint="eastAsia" w:eastAsia="方正仿宋_GBK"/>
                </w:rPr>
                <w:delText>分，良好得</w:delText>
              </w:r>
            </w:del>
            <w:del w:id="348" w:author="杨于镭" w:date="2023-09-26T11:00:16Z">
              <w:r>
                <w:rPr>
                  <w:rFonts w:eastAsia="方正仿宋_GBK"/>
                </w:rPr>
                <w:delText>12</w:delText>
              </w:r>
            </w:del>
            <w:del w:id="349" w:author="杨于镭" w:date="2023-09-26T11:00:16Z">
              <w:r>
                <w:rPr>
                  <w:rFonts w:hint="eastAsia" w:eastAsia="方正仿宋_GBK"/>
                </w:rPr>
                <w:delText>分，较好得</w:delText>
              </w:r>
            </w:del>
            <w:del w:id="350" w:author="杨于镭" w:date="2023-09-26T11:00:16Z">
              <w:r>
                <w:rPr>
                  <w:rFonts w:eastAsia="方正仿宋_GBK"/>
                </w:rPr>
                <w:delText>9</w:delText>
              </w:r>
            </w:del>
            <w:del w:id="351" w:author="杨于镭" w:date="2023-09-26T11:00:16Z">
              <w:r>
                <w:rPr>
                  <w:rFonts w:hint="eastAsia" w:eastAsia="方正仿宋_GBK"/>
                </w:rPr>
                <w:delText>分，一般得</w:delText>
              </w:r>
            </w:del>
            <w:del w:id="352" w:author="杨于镭" w:date="2023-09-26T11:00:16Z">
              <w:r>
                <w:rPr>
                  <w:rFonts w:eastAsia="方正仿宋_GBK"/>
                </w:rPr>
                <w:delText>6</w:delText>
              </w:r>
            </w:del>
            <w:del w:id="353" w:author="杨于镭" w:date="2023-09-26T11:00:16Z">
              <w:r>
                <w:rPr>
                  <w:rFonts w:hint="eastAsia" w:eastAsia="方正仿宋_GBK"/>
                </w:rPr>
                <w:delText>分，大部分不合理得</w:delText>
              </w:r>
            </w:del>
            <w:del w:id="354" w:author="杨于镭" w:date="2023-09-26T11:00:16Z">
              <w:r>
                <w:rPr>
                  <w:rFonts w:eastAsia="方正仿宋_GBK"/>
                </w:rPr>
                <w:delText>3</w:delText>
              </w:r>
            </w:del>
            <w:del w:id="355" w:author="杨于镭" w:date="2023-09-26T11:00:16Z">
              <w:r>
                <w:rPr>
                  <w:rFonts w:hint="eastAsia" w:eastAsia="方正仿宋_GBK"/>
                </w:rPr>
                <w:delText>分，完全不合理或未提供不得分。</w:delText>
              </w:r>
            </w:del>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56" w:author="杨于镭" w:date="2023-09-26T11:00:16Z"/>
                <w:rFonts w:eastAsia="方正仿宋_GBK"/>
                <w:color w:val="333333"/>
              </w:rPr>
            </w:pPr>
          </w:p>
        </w:tc>
      </w:tr>
      <w:tr>
        <w:tblPrEx>
          <w:tblCellMar>
            <w:top w:w="15" w:type="dxa"/>
            <w:left w:w="15" w:type="dxa"/>
            <w:bottom w:w="15" w:type="dxa"/>
            <w:right w:w="15" w:type="dxa"/>
          </w:tblCellMar>
        </w:tblPrEx>
        <w:trPr>
          <w:jc w:val="center"/>
          <w:del w:id="357" w:author="杨于镭" w:date="2023-09-26T11:00:16Z"/>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del w:id="358" w:author="杨于镭" w:date="2023-09-26T11:00:16Z"/>
                <w:rFonts w:eastAsia="方正楷体_GBK"/>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59" w:author="杨于镭" w:date="2023-09-26T11:00:16Z"/>
                <w:rFonts w:eastAsia="方正仿宋_GBK"/>
              </w:rPr>
            </w:pPr>
            <w:del w:id="360" w:author="杨于镭" w:date="2023-09-26T11:00:16Z">
              <w:r>
                <w:rPr>
                  <w:rFonts w:eastAsia="方正仿宋_GBK"/>
                </w:rPr>
                <w:delText>2.</w:delText>
              </w:r>
            </w:del>
            <w:del w:id="361" w:author="杨于镭" w:date="2023-09-26T11:00:16Z">
              <w:r>
                <w:rPr>
                  <w:rFonts w:hint="eastAsia" w:eastAsia="方正仿宋_GBK"/>
                </w:rPr>
                <w:delText>工作理解及思路（</w:delText>
              </w:r>
            </w:del>
            <w:del w:id="362" w:author="杨于镭" w:date="2023-09-26T11:00:16Z">
              <w:r>
                <w:rPr>
                  <w:rFonts w:eastAsia="方正仿宋_GBK"/>
                </w:rPr>
                <w:delText>15</w:delText>
              </w:r>
            </w:del>
            <w:del w:id="363" w:author="杨于镭" w:date="2023-09-26T11:00:16Z">
              <w:r>
                <w:rPr>
                  <w:rFonts w:hint="eastAsia" w:eastAsia="方正仿宋_GBK"/>
                </w:rPr>
                <w:delText>分）</w:delText>
              </w:r>
            </w:del>
          </w:p>
          <w:p>
            <w:pPr>
              <w:pStyle w:val="5"/>
              <w:snapToGrid w:val="0"/>
              <w:spacing w:before="0" w:beforeAutospacing="0" w:after="0" w:afterAutospacing="0"/>
              <w:jc w:val="both"/>
              <w:rPr>
                <w:del w:id="364" w:author="杨于镭" w:date="2023-09-26T11:00:16Z"/>
                <w:rFonts w:eastAsia="方正仿宋_GBK"/>
              </w:rPr>
            </w:pPr>
            <w:del w:id="365" w:author="杨于镭" w:date="2023-09-26T11:00:16Z">
              <w:r>
                <w:rPr>
                  <w:rFonts w:hint="eastAsia" w:eastAsia="方正仿宋_GBK"/>
                </w:rPr>
                <w:delText>对工作任务的认识理解、开展工作的思路举措清晰合理等情况进行打分。优秀得</w:delText>
              </w:r>
            </w:del>
            <w:del w:id="366" w:author="杨于镭" w:date="2023-09-26T11:00:16Z">
              <w:r>
                <w:rPr>
                  <w:rFonts w:eastAsia="方正仿宋_GBK"/>
                </w:rPr>
                <w:delText>15</w:delText>
              </w:r>
            </w:del>
            <w:del w:id="367" w:author="杨于镭" w:date="2023-09-26T11:00:16Z">
              <w:r>
                <w:rPr>
                  <w:rFonts w:hint="eastAsia" w:eastAsia="方正仿宋_GBK"/>
                </w:rPr>
                <w:delText>分，良好得</w:delText>
              </w:r>
            </w:del>
            <w:del w:id="368" w:author="杨于镭" w:date="2023-09-26T11:00:16Z">
              <w:r>
                <w:rPr>
                  <w:rFonts w:eastAsia="方正仿宋_GBK"/>
                </w:rPr>
                <w:delText>12</w:delText>
              </w:r>
            </w:del>
            <w:del w:id="369" w:author="杨于镭" w:date="2023-09-26T11:00:16Z">
              <w:r>
                <w:rPr>
                  <w:rFonts w:hint="eastAsia" w:eastAsia="方正仿宋_GBK"/>
                </w:rPr>
                <w:delText>分，较好得</w:delText>
              </w:r>
            </w:del>
            <w:del w:id="370" w:author="杨于镭" w:date="2023-09-26T11:00:16Z">
              <w:r>
                <w:rPr>
                  <w:rFonts w:eastAsia="方正仿宋_GBK"/>
                </w:rPr>
                <w:delText>9</w:delText>
              </w:r>
            </w:del>
            <w:del w:id="371" w:author="杨于镭" w:date="2023-09-26T11:00:16Z">
              <w:r>
                <w:rPr>
                  <w:rFonts w:hint="eastAsia" w:eastAsia="方正仿宋_GBK"/>
                </w:rPr>
                <w:delText>分，一般得</w:delText>
              </w:r>
            </w:del>
            <w:del w:id="372" w:author="杨于镭" w:date="2023-09-26T11:00:16Z">
              <w:r>
                <w:rPr>
                  <w:rFonts w:eastAsia="方正仿宋_GBK"/>
                </w:rPr>
                <w:delText>6</w:delText>
              </w:r>
            </w:del>
            <w:del w:id="373" w:author="杨于镭" w:date="2023-09-26T11:00:16Z">
              <w:r>
                <w:rPr>
                  <w:rFonts w:hint="eastAsia" w:eastAsia="方正仿宋_GBK"/>
                </w:rPr>
                <w:delText>分，大部分不合理得</w:delText>
              </w:r>
            </w:del>
            <w:del w:id="374" w:author="杨于镭" w:date="2023-09-26T11:00:16Z">
              <w:r>
                <w:rPr>
                  <w:rFonts w:eastAsia="方正仿宋_GBK"/>
                </w:rPr>
                <w:delText>3</w:delText>
              </w:r>
            </w:del>
            <w:del w:id="375" w:author="杨于镭" w:date="2023-09-26T11:00:16Z">
              <w:r>
                <w:rPr>
                  <w:rFonts w:hint="eastAsia" w:eastAsia="方正仿宋_GBK"/>
                </w:rPr>
                <w:delText>分，完全不合理或未提供不得分。</w:delText>
              </w:r>
            </w:del>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76" w:author="杨于镭" w:date="2023-09-26T11:00:16Z"/>
                <w:rFonts w:eastAsia="方正仿宋_GBK"/>
                <w:color w:val="333333"/>
              </w:rPr>
            </w:pPr>
          </w:p>
        </w:tc>
      </w:tr>
      <w:tr>
        <w:tblPrEx>
          <w:tblCellMar>
            <w:top w:w="15" w:type="dxa"/>
            <w:left w:w="15" w:type="dxa"/>
            <w:bottom w:w="15" w:type="dxa"/>
            <w:right w:w="15" w:type="dxa"/>
          </w:tblCellMar>
        </w:tblPrEx>
        <w:trPr>
          <w:jc w:val="center"/>
          <w:del w:id="377" w:author="杨于镭" w:date="2023-09-26T11:00:16Z"/>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del w:id="378" w:author="杨于镭" w:date="2023-09-26T11:00:16Z"/>
                <w:rFonts w:eastAsia="方正楷体_GBK"/>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79" w:author="杨于镭" w:date="2023-09-26T11:00:16Z"/>
              </w:rPr>
            </w:pPr>
            <w:del w:id="380" w:author="杨于镭" w:date="2023-09-26T11:00:16Z">
              <w:r>
                <w:rPr>
                  <w:rFonts w:eastAsia="方正仿宋_GBK"/>
                </w:rPr>
                <w:delText>3.</w:delText>
              </w:r>
            </w:del>
            <w:del w:id="381" w:author="杨于镭" w:date="2023-09-26T11:00:16Z">
              <w:r>
                <w:rPr>
                  <w:rFonts w:hint="eastAsia" w:eastAsia="方正仿宋_GBK"/>
                </w:rPr>
                <w:delText>项目进度计划及组织措施（</w:delText>
              </w:r>
            </w:del>
            <w:del w:id="382" w:author="杨于镭" w:date="2023-09-26T11:00:16Z">
              <w:r>
                <w:rPr>
                  <w:rFonts w:eastAsia="方正仿宋_GBK"/>
                </w:rPr>
                <w:delText>15</w:delText>
              </w:r>
            </w:del>
            <w:del w:id="383" w:author="杨于镭" w:date="2023-09-26T11:00:16Z">
              <w:r>
                <w:rPr>
                  <w:rFonts w:hint="eastAsia" w:eastAsia="方正仿宋_GBK"/>
                </w:rPr>
                <w:delText>分）</w:delText>
              </w:r>
            </w:del>
          </w:p>
          <w:p>
            <w:pPr>
              <w:pStyle w:val="5"/>
              <w:snapToGrid w:val="0"/>
              <w:spacing w:before="0" w:beforeAutospacing="0" w:after="0" w:afterAutospacing="0"/>
              <w:jc w:val="both"/>
              <w:rPr>
                <w:del w:id="384" w:author="杨于镭" w:date="2023-09-26T11:00:16Z"/>
              </w:rPr>
            </w:pPr>
            <w:del w:id="385" w:author="杨于镭" w:date="2023-09-26T11:00:16Z">
              <w:r>
                <w:rPr>
                  <w:rFonts w:hint="eastAsia" w:eastAsia="方正仿宋_GBK"/>
                </w:rPr>
                <w:delText>对在要求的时间阶段内对项目各阶段时间周期及各阶段完成的项目内容有详尽的描述，且人员等配置安排情况进行打分。优秀得</w:delText>
              </w:r>
            </w:del>
            <w:del w:id="386" w:author="杨于镭" w:date="2023-09-26T11:00:16Z">
              <w:r>
                <w:rPr>
                  <w:rFonts w:eastAsia="方正仿宋_GBK"/>
                </w:rPr>
                <w:delText>15</w:delText>
              </w:r>
            </w:del>
            <w:del w:id="387" w:author="杨于镭" w:date="2023-09-26T11:00:16Z">
              <w:r>
                <w:rPr>
                  <w:rFonts w:hint="eastAsia" w:eastAsia="方正仿宋_GBK"/>
                </w:rPr>
                <w:delText>分，良好得</w:delText>
              </w:r>
            </w:del>
            <w:del w:id="388" w:author="杨于镭" w:date="2023-09-26T11:00:16Z">
              <w:r>
                <w:rPr>
                  <w:rFonts w:eastAsia="方正仿宋_GBK"/>
                </w:rPr>
                <w:delText>12</w:delText>
              </w:r>
            </w:del>
            <w:del w:id="389" w:author="杨于镭" w:date="2023-09-26T11:00:16Z">
              <w:r>
                <w:rPr>
                  <w:rFonts w:hint="eastAsia" w:eastAsia="方正仿宋_GBK"/>
                </w:rPr>
                <w:delText>分，较好得</w:delText>
              </w:r>
            </w:del>
            <w:del w:id="390" w:author="杨于镭" w:date="2023-09-26T11:00:16Z">
              <w:r>
                <w:rPr>
                  <w:rFonts w:eastAsia="方正仿宋_GBK"/>
                </w:rPr>
                <w:delText>9</w:delText>
              </w:r>
            </w:del>
            <w:del w:id="391" w:author="杨于镭" w:date="2023-09-26T11:00:16Z">
              <w:r>
                <w:rPr>
                  <w:rFonts w:hint="eastAsia" w:eastAsia="方正仿宋_GBK"/>
                </w:rPr>
                <w:delText>分，一般得</w:delText>
              </w:r>
            </w:del>
            <w:del w:id="392" w:author="杨于镭" w:date="2023-09-26T11:00:16Z">
              <w:r>
                <w:rPr>
                  <w:rFonts w:eastAsia="方正仿宋_GBK"/>
                </w:rPr>
                <w:delText>6</w:delText>
              </w:r>
            </w:del>
            <w:del w:id="393" w:author="杨于镭" w:date="2023-09-26T11:00:16Z">
              <w:r>
                <w:rPr>
                  <w:rFonts w:hint="eastAsia" w:eastAsia="方正仿宋_GBK"/>
                </w:rPr>
                <w:delText>分，大部分不合理得</w:delText>
              </w:r>
            </w:del>
            <w:del w:id="394" w:author="杨于镭" w:date="2023-09-26T11:00:16Z">
              <w:r>
                <w:rPr>
                  <w:rFonts w:eastAsia="方正仿宋_GBK"/>
                </w:rPr>
                <w:delText>3</w:delText>
              </w:r>
            </w:del>
            <w:del w:id="395" w:author="杨于镭" w:date="2023-09-26T11:00:16Z">
              <w:r>
                <w:rPr>
                  <w:rFonts w:hint="eastAsia" w:eastAsia="方正仿宋_GBK"/>
                </w:rPr>
                <w:delText>分，完全不合理或未提供不得分。</w:delText>
              </w:r>
            </w:del>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96" w:author="杨于镭" w:date="2023-09-26T11:00:16Z"/>
                <w:rFonts w:eastAsia="方正仿宋_GBK"/>
                <w:color w:val="333333"/>
              </w:rPr>
            </w:pPr>
          </w:p>
        </w:tc>
      </w:tr>
      <w:tr>
        <w:tblPrEx>
          <w:tblCellMar>
            <w:top w:w="15" w:type="dxa"/>
            <w:left w:w="15" w:type="dxa"/>
            <w:bottom w:w="15" w:type="dxa"/>
            <w:right w:w="15" w:type="dxa"/>
          </w:tblCellMar>
        </w:tblPrEx>
        <w:trPr>
          <w:jc w:val="center"/>
          <w:del w:id="397" w:author="杨于镭" w:date="2023-09-26T11:00:16Z"/>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napToGrid w:val="0"/>
              <w:jc w:val="center"/>
              <w:rPr>
                <w:del w:id="398" w:author="杨于镭" w:date="2023-09-26T11:00:16Z"/>
                <w:rFonts w:eastAsia="方正楷体_GBK"/>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399" w:author="杨于镭" w:date="2023-09-26T11:00:16Z"/>
              </w:rPr>
            </w:pPr>
            <w:del w:id="400" w:author="杨于镭" w:date="2023-09-26T11:00:16Z">
              <w:r>
                <w:rPr>
                  <w:rFonts w:eastAsia="方正仿宋_GBK"/>
                </w:rPr>
                <w:delText>4.</w:delText>
              </w:r>
            </w:del>
            <w:del w:id="401" w:author="杨于镭" w:date="2023-09-26T11:00:16Z">
              <w:r>
                <w:rPr>
                  <w:rFonts w:hint="eastAsia" w:eastAsia="方正仿宋_GBK"/>
                </w:rPr>
                <w:delText>申报资料质量（</w:delText>
              </w:r>
            </w:del>
            <w:del w:id="402" w:author="杨于镭" w:date="2023-09-26T11:00:16Z">
              <w:r>
                <w:rPr>
                  <w:rFonts w:eastAsia="方正仿宋_GBK"/>
                </w:rPr>
                <w:delText>15</w:delText>
              </w:r>
            </w:del>
            <w:del w:id="403" w:author="杨于镭" w:date="2023-09-26T11:00:16Z">
              <w:r>
                <w:rPr>
                  <w:rFonts w:hint="eastAsia" w:eastAsia="方正仿宋_GBK"/>
                </w:rPr>
                <w:delText>分）</w:delText>
              </w:r>
            </w:del>
          </w:p>
          <w:p>
            <w:pPr>
              <w:pStyle w:val="5"/>
              <w:snapToGrid w:val="0"/>
              <w:spacing w:before="0" w:beforeAutospacing="0" w:after="0" w:afterAutospacing="0"/>
              <w:jc w:val="both"/>
              <w:rPr>
                <w:del w:id="404" w:author="杨于镭" w:date="2023-09-26T11:00:16Z"/>
              </w:rPr>
            </w:pPr>
            <w:del w:id="405" w:author="杨于镭" w:date="2023-09-26T11:00:16Z">
              <w:r>
                <w:rPr>
                  <w:rFonts w:hint="eastAsia" w:eastAsia="方正仿宋_GBK"/>
                </w:rPr>
                <w:delText>对申报资料的完整、齐备性等进行打分。优秀得</w:delText>
              </w:r>
            </w:del>
            <w:del w:id="406" w:author="杨于镭" w:date="2023-09-26T11:00:16Z">
              <w:r>
                <w:rPr>
                  <w:rFonts w:eastAsia="方正仿宋_GBK"/>
                </w:rPr>
                <w:delText>15</w:delText>
              </w:r>
            </w:del>
            <w:del w:id="407" w:author="杨于镭" w:date="2023-09-26T11:00:16Z">
              <w:r>
                <w:rPr>
                  <w:rFonts w:hint="eastAsia" w:eastAsia="方正仿宋_GBK"/>
                </w:rPr>
                <w:delText>分，良好得</w:delText>
              </w:r>
            </w:del>
            <w:del w:id="408" w:author="杨于镭" w:date="2023-09-26T11:00:16Z">
              <w:r>
                <w:rPr>
                  <w:rFonts w:eastAsia="方正仿宋_GBK"/>
                </w:rPr>
                <w:delText>12</w:delText>
              </w:r>
            </w:del>
            <w:del w:id="409" w:author="杨于镭" w:date="2023-09-26T11:00:16Z">
              <w:r>
                <w:rPr>
                  <w:rFonts w:hint="eastAsia" w:eastAsia="方正仿宋_GBK"/>
                </w:rPr>
                <w:delText>分，较好得</w:delText>
              </w:r>
            </w:del>
            <w:del w:id="410" w:author="杨于镭" w:date="2023-09-26T11:00:16Z">
              <w:r>
                <w:rPr>
                  <w:rFonts w:eastAsia="方正仿宋_GBK"/>
                </w:rPr>
                <w:delText>9</w:delText>
              </w:r>
            </w:del>
            <w:del w:id="411" w:author="杨于镭" w:date="2023-09-26T11:00:16Z">
              <w:r>
                <w:rPr>
                  <w:rFonts w:hint="eastAsia" w:eastAsia="方正仿宋_GBK"/>
                </w:rPr>
                <w:delText>分，一般得</w:delText>
              </w:r>
            </w:del>
            <w:del w:id="412" w:author="杨于镭" w:date="2023-09-26T11:00:16Z">
              <w:r>
                <w:rPr>
                  <w:rFonts w:eastAsia="方正仿宋_GBK"/>
                </w:rPr>
                <w:delText>6</w:delText>
              </w:r>
            </w:del>
            <w:del w:id="413" w:author="杨于镭" w:date="2023-09-26T11:00:16Z">
              <w:r>
                <w:rPr>
                  <w:rFonts w:hint="eastAsia" w:eastAsia="方正仿宋_GBK"/>
                </w:rPr>
                <w:delText>分，大部分不合理得</w:delText>
              </w:r>
            </w:del>
            <w:del w:id="414" w:author="杨于镭" w:date="2023-09-26T11:00:16Z">
              <w:r>
                <w:rPr>
                  <w:rFonts w:eastAsia="方正仿宋_GBK"/>
                </w:rPr>
                <w:delText>3</w:delText>
              </w:r>
            </w:del>
            <w:del w:id="415" w:author="杨于镭" w:date="2023-09-26T11:00:16Z">
              <w:r>
                <w:rPr>
                  <w:rFonts w:hint="eastAsia" w:eastAsia="方正仿宋_GBK"/>
                </w:rPr>
                <w:delText>分，完全不合理或未提供不得分。</w:delText>
              </w:r>
            </w:del>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416" w:author="杨于镭" w:date="2023-09-26T11:00:16Z"/>
                <w:rFonts w:eastAsia="方正仿宋_GBK"/>
                <w:color w:val="333333"/>
              </w:rPr>
            </w:pPr>
          </w:p>
        </w:tc>
      </w:tr>
      <w:tr>
        <w:tblPrEx>
          <w:tblCellMar>
            <w:top w:w="15" w:type="dxa"/>
            <w:left w:w="15" w:type="dxa"/>
            <w:bottom w:w="15" w:type="dxa"/>
            <w:right w:w="15" w:type="dxa"/>
          </w:tblCellMar>
        </w:tblPrEx>
        <w:trPr>
          <w:trHeight w:val="440" w:hRule="atLeast"/>
          <w:jc w:val="center"/>
          <w:del w:id="417" w:author="杨于镭" w:date="2023-09-26T11:00:16Z"/>
        </w:trPr>
        <w:tc>
          <w:tcPr>
            <w:tcW w:w="8209" w:type="dxa"/>
            <w:gridSpan w:val="2"/>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center"/>
              <w:rPr>
                <w:del w:id="418" w:author="杨于镭" w:date="2023-09-26T11:00:16Z"/>
                <w:rFonts w:eastAsia="方正仿宋_GBK"/>
                <w:color w:val="333333"/>
              </w:rPr>
            </w:pPr>
            <w:del w:id="419" w:author="杨于镭" w:date="2023-09-26T11:00:16Z">
              <w:r>
                <w:rPr>
                  <w:rFonts w:eastAsia="方正仿宋_GBK"/>
                  <w:b/>
                  <w:bCs/>
                  <w:sz w:val="28"/>
                  <w:szCs w:val="28"/>
                </w:rPr>
                <w:delText>合计得分（100分）</w:delText>
              </w:r>
            </w:del>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5"/>
              <w:snapToGrid w:val="0"/>
              <w:spacing w:before="0" w:beforeAutospacing="0" w:after="0" w:afterAutospacing="0"/>
              <w:jc w:val="both"/>
              <w:rPr>
                <w:del w:id="420" w:author="杨于镭" w:date="2023-09-26T11:00:16Z"/>
                <w:rFonts w:eastAsia="方正仿宋_GBK"/>
                <w:color w:val="333333"/>
              </w:rPr>
            </w:pPr>
          </w:p>
        </w:tc>
      </w:tr>
    </w:tbl>
    <w:p>
      <w:pPr>
        <w:jc w:val="left"/>
        <w:textAlignment w:val="baseline"/>
        <w:rPr>
          <w:rFonts w:eastAsia="方正黑体_GBK"/>
          <w:kern w:val="0"/>
          <w:sz w:val="28"/>
          <w:szCs w:val="28"/>
        </w:rPr>
      </w:pPr>
      <w:del w:id="421" w:author="杨于镭" w:date="2023-09-26T11:00:16Z">
        <w:r>
          <w:rPr>
            <w:rFonts w:eastAsia="方正仿宋_GBK"/>
            <w:b/>
            <w:kern w:val="0"/>
            <w:sz w:val="30"/>
            <w:szCs w:val="30"/>
          </w:rPr>
          <w:delText>评审专家签字：</w:delText>
        </w:r>
      </w:del>
      <w:bookmarkStart w:id="2" w:name="_GoBack"/>
      <w:bookmarkEnd w:id="2"/>
    </w:p>
    <w:sectPr>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EAC26"/>
    <w:multiLevelType w:val="singleLevel"/>
    <w:tmpl w:val="C7EEAC2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于镭">
    <w15:presenceInfo w15:providerId="None" w15:userId="杨于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2"/>
    <w:rsid w:val="0006118A"/>
    <w:rsid w:val="00064DFE"/>
    <w:rsid w:val="00087EDA"/>
    <w:rsid w:val="0009185D"/>
    <w:rsid w:val="000C73B2"/>
    <w:rsid w:val="000E7630"/>
    <w:rsid w:val="000F0B5F"/>
    <w:rsid w:val="0012174E"/>
    <w:rsid w:val="00126416"/>
    <w:rsid w:val="00144B1B"/>
    <w:rsid w:val="00154CA5"/>
    <w:rsid w:val="001710BE"/>
    <w:rsid w:val="001A3D99"/>
    <w:rsid w:val="001A5D8B"/>
    <w:rsid w:val="002735FA"/>
    <w:rsid w:val="002A3FDC"/>
    <w:rsid w:val="002B667C"/>
    <w:rsid w:val="002C7FC7"/>
    <w:rsid w:val="002E638D"/>
    <w:rsid w:val="00312AEF"/>
    <w:rsid w:val="003C421B"/>
    <w:rsid w:val="00455B61"/>
    <w:rsid w:val="004C6C61"/>
    <w:rsid w:val="004F6C6A"/>
    <w:rsid w:val="005128CC"/>
    <w:rsid w:val="00517ABC"/>
    <w:rsid w:val="0052002E"/>
    <w:rsid w:val="00542417"/>
    <w:rsid w:val="005A19E9"/>
    <w:rsid w:val="005A6D3F"/>
    <w:rsid w:val="005B22E0"/>
    <w:rsid w:val="00606D1F"/>
    <w:rsid w:val="006206F9"/>
    <w:rsid w:val="0063620F"/>
    <w:rsid w:val="00656B02"/>
    <w:rsid w:val="00672945"/>
    <w:rsid w:val="006E2CAE"/>
    <w:rsid w:val="0075103D"/>
    <w:rsid w:val="007A18E3"/>
    <w:rsid w:val="007B4D42"/>
    <w:rsid w:val="007D1D0A"/>
    <w:rsid w:val="00835F1B"/>
    <w:rsid w:val="00880138"/>
    <w:rsid w:val="008830B2"/>
    <w:rsid w:val="008A00DE"/>
    <w:rsid w:val="00906627"/>
    <w:rsid w:val="009155DA"/>
    <w:rsid w:val="00931453"/>
    <w:rsid w:val="00973F06"/>
    <w:rsid w:val="009D4DC6"/>
    <w:rsid w:val="009F3ECA"/>
    <w:rsid w:val="00A05184"/>
    <w:rsid w:val="00A06B62"/>
    <w:rsid w:val="00AC5CE6"/>
    <w:rsid w:val="00B02A23"/>
    <w:rsid w:val="00B10828"/>
    <w:rsid w:val="00B35C69"/>
    <w:rsid w:val="00B471BF"/>
    <w:rsid w:val="00B55C49"/>
    <w:rsid w:val="00B73E9A"/>
    <w:rsid w:val="00B76121"/>
    <w:rsid w:val="00C013F0"/>
    <w:rsid w:val="00C612CB"/>
    <w:rsid w:val="00CB16C8"/>
    <w:rsid w:val="00D31B1F"/>
    <w:rsid w:val="00D65EB6"/>
    <w:rsid w:val="00DC060E"/>
    <w:rsid w:val="00E07CD2"/>
    <w:rsid w:val="00E80CBA"/>
    <w:rsid w:val="00E82F96"/>
    <w:rsid w:val="00E9366D"/>
    <w:rsid w:val="00EC4745"/>
    <w:rsid w:val="00F12CB2"/>
    <w:rsid w:val="00F263E6"/>
    <w:rsid w:val="00F3146E"/>
    <w:rsid w:val="00F62A98"/>
    <w:rsid w:val="162D2334"/>
    <w:rsid w:val="203E6F66"/>
    <w:rsid w:val="2EA24F2F"/>
    <w:rsid w:val="38471F2B"/>
    <w:rsid w:val="38F9779E"/>
    <w:rsid w:val="3BD70ECB"/>
    <w:rsid w:val="3E3B6DCE"/>
    <w:rsid w:val="3EFD2EE5"/>
    <w:rsid w:val="404C25F7"/>
    <w:rsid w:val="469B3977"/>
    <w:rsid w:val="47A409E3"/>
    <w:rsid w:val="48AC0A30"/>
    <w:rsid w:val="4A060066"/>
    <w:rsid w:val="4C6C29DF"/>
    <w:rsid w:val="4C8610F3"/>
    <w:rsid w:val="4DB79402"/>
    <w:rsid w:val="4FF4532F"/>
    <w:rsid w:val="5091170C"/>
    <w:rsid w:val="56FE37AF"/>
    <w:rsid w:val="617ACF23"/>
    <w:rsid w:val="61A5245C"/>
    <w:rsid w:val="676D64A5"/>
    <w:rsid w:val="688E1825"/>
    <w:rsid w:val="6DB60C34"/>
    <w:rsid w:val="796D5FFB"/>
    <w:rsid w:val="7BF7ABCB"/>
    <w:rsid w:val="7F6E3789"/>
    <w:rsid w:val="7FFDFBA2"/>
    <w:rsid w:val="87F7CC6C"/>
    <w:rsid w:val="8DFF7B80"/>
    <w:rsid w:val="97BB53AA"/>
    <w:rsid w:val="A7DFD9D3"/>
    <w:rsid w:val="AFEF5685"/>
    <w:rsid w:val="BF17E5F2"/>
    <w:rsid w:val="BF66ACC6"/>
    <w:rsid w:val="BFFF3847"/>
    <w:rsid w:val="D5EA84CF"/>
    <w:rsid w:val="DF5CCE5B"/>
    <w:rsid w:val="E77FC1AC"/>
    <w:rsid w:val="F353AE86"/>
    <w:rsid w:val="F7ADA9BC"/>
    <w:rsid w:val="F8FFD058"/>
    <w:rsid w:val="F96FB0D5"/>
    <w:rsid w:val="FBED02A1"/>
    <w:rsid w:val="FBFDE91B"/>
    <w:rsid w:val="FC7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uiPriority w:val="99"/>
    <w:rPr>
      <w:kern w:val="2"/>
      <w:sz w:val="18"/>
      <w:szCs w:val="18"/>
    </w:rPr>
  </w:style>
  <w:style w:type="character" w:customStyle="1" w:styleId="10">
    <w:name w:val="页脚 字符"/>
    <w:link w:val="3"/>
    <w:semiHidden/>
    <w:qFormat/>
    <w:uiPriority w:val="99"/>
    <w:rPr>
      <w:rFonts w:ascii="Times New Roman" w:hAnsi="Times New Roman" w:eastAsia="宋体" w:cs="Times New Roman"/>
      <w:sz w:val="18"/>
      <w:szCs w:val="18"/>
    </w:rPr>
  </w:style>
  <w:style w:type="character" w:customStyle="1" w:styleId="11">
    <w:name w:val="页眉 字符"/>
    <w:link w:val="4"/>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527</Words>
  <Characters>3004</Characters>
  <Lines>25</Lines>
  <Paragraphs>7</Paragraphs>
  <TotalTime>7</TotalTime>
  <ScaleCrop>false</ScaleCrop>
  <LinksUpToDate>false</LinksUpToDate>
  <CharactersWithSpaces>3524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2021-09-22T15:30:00Z</dcterms:created>
  <dc:creator>戴斌</dc:creator>
  <cp:lastModifiedBy>杨于镭</cp:lastModifiedBy>
  <cp:lastPrinted>2022-08-15T17:52:00Z</cp:lastPrinted>
  <dcterms:modified xsi:type="dcterms:W3CDTF">2023-09-26T11:00:26Z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SaveFontToCloudKey">
    <vt:lpwstr>229032351_btnclosed</vt:lpwstr>
  </property>
</Properties>
</file>