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360" w:lineRule="auto"/>
        <w:rPr>
          <w:rFonts w:ascii="仿宋" w:hAnsi="仿宋" w:eastAsia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重庆市现代生产性服务业专项资金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廉洁合规承诺书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" w:hAnsi="仿宋" w:eastAsia="仿宋"/>
          <w:sz w:val="28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一、本单位申请的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真实存在，项目内容、规模、目标、进度等信息均真实可靠，项目未获得过中央财政性资金或其他市级专项资金支持，不存在虚假申报、报大建小、伪造材料等违法违规行为。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二、本单位在项目申报过程中，严格按照国家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相关法律法规和政策要求，如实提交项目申报材料，未隐瞒任何事实，未提供虚假信息，对申报材料真实性负责。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三、本单位承诺项目实施过程中，严格遵守国家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相关法律法规和政策，确保项目顺利实施，达到预期目标。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四、本单位承诺不向各级政府工作人员行贿，不与咨询公司等中介机构签订“对赌”协议等，不干扰项目申报审核秩序。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五、本单位承诺如发现项目申报材料存在虚假信息、违规行为，将立即停止项目申报，并主动向相关部门报告，承担相应责任。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六、本单位承诺本承诺书内容真实、完整，如有违反，愿意承担一切法律责任。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项目单位法人代表签字: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项目单位盖章:</w:t>
      </w:r>
    </w:p>
    <w:p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2026年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EF17C2-5A90-438C-BD73-C06EEEB4F6D2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B8BA81-F954-4CCF-B55F-0E6811428E1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2C4F50-ED43-4910-B569-205E7E4F80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775BF4-D2F4-42E1-B6AD-84116C01727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B1DA4D3-C6BF-470F-BB5C-2179AD478D2B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8"/>
    <w:rsid w:val="00171259"/>
    <w:rsid w:val="002340A4"/>
    <w:rsid w:val="003106BE"/>
    <w:rsid w:val="003939E8"/>
    <w:rsid w:val="005D6B90"/>
    <w:rsid w:val="006A5DC6"/>
    <w:rsid w:val="00D11A0A"/>
    <w:rsid w:val="20E12027"/>
    <w:rsid w:val="22ED150D"/>
    <w:rsid w:val="233E5662"/>
    <w:rsid w:val="4E181B0A"/>
    <w:rsid w:val="73936468"/>
    <w:rsid w:val="7D0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方正小标宋_GBK" w:cs="Arial"/>
      <w:color w:val="000000"/>
      <w:sz w:val="24"/>
      <w:szCs w:val="24"/>
      <w:lang w:val="en-US" w:eastAsia="zh-CN" w:bidi="ar-SA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6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6"/>
    <w:link w:val="6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6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6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6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6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3</Lines>
  <Paragraphs>1</Paragraphs>
  <TotalTime>0</TotalTime>
  <ScaleCrop>false</ScaleCrop>
  <LinksUpToDate>false</LinksUpToDate>
  <CharactersWithSpaces>522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2026-02-05T06:58:00Z</dcterms:created>
  <dc:creator>YT Shu</dc:creator>
  <cp:lastModifiedBy>周卒</cp:lastModifiedBy>
  <dcterms:modified xsi:type="dcterms:W3CDTF">2026-03-24T08:20:05Z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eyJoZGlkIjoiZDk1YTk1ZWEyYmIwMDI3ODAwMWFlZDA2YTkzNmRkOGQiLCJ1c2VySWQiOiI0NzIyMjMxNzAifQ==</vt:lpwstr>
  </property>
  <property fmtid="{D5CDD505-2E9C-101B-9397-08002B2CF9AE}" pid="3" name="KSOProductBuildVer">
    <vt:lpwstr>2052-11.8.2.12251</vt:lpwstr>
  </property>
  <property fmtid="{D5CDD505-2E9C-101B-9397-08002B2CF9AE}" pid="4" name="ICV">
    <vt:lpwstr>BB6B997EBB8341B7994AFAF8DFB90125_13</vt:lpwstr>
  </property>
</Properties>
</file>