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outlineLvl w:val="0"/>
        <w:rPr>
          <w:rFonts w:ascii="Times New Roman Regular" w:hAnsi="Times New Roman Regular" w:eastAsia="方正黑体_GBK" w:cs="Times New Roman Regular"/>
          <w:sz w:val="32"/>
          <w:szCs w:val="32"/>
        </w:rPr>
      </w:pPr>
      <w:bookmarkStart w:id="1" w:name="_GoBack"/>
      <w:bookmarkEnd w:id="1"/>
      <w:r>
        <w:rPr>
          <w:rFonts w:hint="eastAsia" w:ascii="Times New Roman Regular" w:hAnsi="Times New Roman Regular" w:eastAsia="方正黑体_GBK" w:cs="Times New Roman Regular"/>
          <w:sz w:val="32"/>
          <w:szCs w:val="32"/>
        </w:rPr>
        <w:t>附件3</w:t>
      </w:r>
    </w:p>
    <w:p>
      <w:pPr>
        <w:pStyle w:val="2"/>
        <w:ind w:left="420"/>
        <w:rPr>
          <w:rFonts w:ascii="Times New Roman" w:hAnsi="Times New Roman"/>
        </w:rPr>
      </w:pPr>
    </w:p>
    <w:p>
      <w:pPr>
        <w:spacing w:line="700" w:lineRule="exact"/>
        <w:jc w:val="center"/>
        <w:rPr>
          <w:rFonts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重庆市空天信息应用和产业发展</w:t>
      </w:r>
    </w:p>
    <w:p>
      <w:pPr>
        <w:spacing w:line="700" w:lineRule="exact"/>
        <w:jc w:val="center"/>
        <w:rPr>
          <w:rFonts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专项资金项目（2025年）</w:t>
      </w:r>
    </w:p>
    <w:p>
      <w:pPr>
        <w:spacing w:line="280" w:lineRule="exact"/>
        <w:jc w:val="right"/>
        <w:rPr>
          <w:rFonts w:ascii="Times New Roman" w:hAnsi="Times New Roman" w:eastAsia="方正小标宋简体"/>
          <w:sz w:val="36"/>
          <w:szCs w:val="36"/>
        </w:rPr>
      </w:pPr>
    </w:p>
    <w:p>
      <w:pPr>
        <w:pStyle w:val="2"/>
        <w:ind w:left="420"/>
      </w:pPr>
    </w:p>
    <w:p>
      <w:pPr>
        <w:spacing w:line="700" w:lineRule="exact"/>
        <w:jc w:val="center"/>
        <w:rPr>
          <w:rFonts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资</w:t>
      </w:r>
    </w:p>
    <w:p>
      <w:pPr>
        <w:spacing w:line="700" w:lineRule="exact"/>
        <w:jc w:val="center"/>
        <w:rPr>
          <w:rFonts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金</w:t>
      </w:r>
    </w:p>
    <w:p>
      <w:pPr>
        <w:spacing w:line="700" w:lineRule="exact"/>
        <w:jc w:val="center"/>
        <w:rPr>
          <w:rFonts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申</w:t>
      </w:r>
    </w:p>
    <w:p>
      <w:pPr>
        <w:spacing w:line="700" w:lineRule="exact"/>
        <w:jc w:val="center"/>
        <w:rPr>
          <w:rFonts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请</w:t>
      </w:r>
    </w:p>
    <w:p>
      <w:pPr>
        <w:spacing w:line="700" w:lineRule="exact"/>
        <w:jc w:val="center"/>
        <w:rPr>
          <w:rFonts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报</w:t>
      </w:r>
    </w:p>
    <w:p>
      <w:pPr>
        <w:spacing w:line="700" w:lineRule="exact"/>
        <w:jc w:val="center"/>
        <w:rPr>
          <w:rFonts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告</w:t>
      </w:r>
    </w:p>
    <w:p>
      <w:pPr>
        <w:spacing w:line="700" w:lineRule="exact"/>
        <w:jc w:val="center"/>
        <w:rPr>
          <w:rFonts w:hint="eastAsia" w:ascii="方正楷体_GBK" w:hAnsi="方正楷体_GBK" w:eastAsia="方正楷体_GBK" w:cs="方正楷体_GBK"/>
          <w:sz w:val="32"/>
          <w:szCs w:val="32"/>
        </w:rPr>
      </w:pPr>
    </w:p>
    <w:p>
      <w:pPr>
        <w:spacing w:line="580" w:lineRule="exact"/>
        <w:jc w:val="center"/>
        <w:rPr>
          <w:rFonts w:ascii="Times New Roman" w:hAnsi="Times New Roman" w:eastAsia="方正小标宋简体"/>
          <w:sz w:val="44"/>
        </w:rPr>
      </w:pPr>
    </w:p>
    <w:p>
      <w:pPr>
        <w:ind w:firstLine="800" w:firstLineChars="250"/>
        <w:rPr>
          <w:rFonts w:ascii="Times New Roman" w:hAnsi="Times New Roman" w:eastAsia="方正黑体_GBK" w:cs="方正黑体_GBK"/>
          <w:sz w:val="32"/>
          <w:szCs w:val="32"/>
        </w:rPr>
      </w:pPr>
    </w:p>
    <w:p>
      <w:pPr>
        <w:ind w:firstLine="800" w:firstLineChars="25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项目名称：</w:t>
      </w:r>
    </w:p>
    <w:p>
      <w:pPr>
        <w:ind w:firstLine="800" w:firstLineChars="25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申报单位：</w:t>
      </w:r>
    </w:p>
    <w:p>
      <w:pP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     所 在 地：</w:t>
      </w:r>
    </w:p>
    <w:p>
      <w:pP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     申报时间：</w:t>
      </w:r>
    </w:p>
    <w:p>
      <w:pPr>
        <w:rPr>
          <w:rFonts w:ascii="方正黑体_GBK" w:hAnsi="Times New Roman" w:eastAsia="方正黑体_GBK" w:cs="Times New Roman"/>
          <w:kern w:val="0"/>
          <w:sz w:val="32"/>
          <w:szCs w:val="30"/>
        </w:rPr>
      </w:pPr>
      <w:r>
        <w:rPr>
          <w:rFonts w:hint="eastAsia" w:ascii="方正黑体_GBK" w:hAnsi="Times New Roman" w:eastAsia="方正黑体_GBK" w:cs="Times New Roman"/>
          <w:kern w:val="0"/>
          <w:sz w:val="32"/>
          <w:szCs w:val="30"/>
        </w:rPr>
        <w:br w:type="page"/>
      </w:r>
    </w:p>
    <w:tbl>
      <w:tblPr>
        <w:tblStyle w:val="7"/>
        <w:tblW w:w="9142" w:type="dxa"/>
        <w:jc w:val="center"/>
        <w:tblLayout w:type="fixed"/>
        <w:tblCellMar>
          <w:top w:w="0" w:type="dxa"/>
          <w:left w:w="108" w:type="dxa"/>
          <w:bottom w:w="0" w:type="dxa"/>
          <w:right w:w="108" w:type="dxa"/>
        </w:tblCellMar>
      </w:tblPr>
      <w:tblGrid>
        <w:gridCol w:w="1732"/>
        <w:gridCol w:w="1285"/>
        <w:gridCol w:w="23"/>
        <w:gridCol w:w="1251"/>
        <w:gridCol w:w="1509"/>
        <w:gridCol w:w="280"/>
        <w:gridCol w:w="1134"/>
        <w:gridCol w:w="1928"/>
      </w:tblGrid>
      <w:tr>
        <w:tblPrEx>
          <w:tblCellMar>
            <w:top w:w="0" w:type="dxa"/>
            <w:left w:w="108" w:type="dxa"/>
            <w:bottom w:w="0" w:type="dxa"/>
            <w:right w:w="108" w:type="dxa"/>
          </w:tblCellMar>
        </w:tblPrEx>
        <w:trPr>
          <w:trHeight w:val="1157" w:hRule="exact"/>
          <w:jc w:val="center"/>
        </w:trPr>
        <w:tc>
          <w:tcPr>
            <w:tcW w:w="9142" w:type="dxa"/>
            <w:gridSpan w:val="8"/>
            <w:tcBorders>
              <w:top w:val="nil"/>
              <w:left w:val="nil"/>
              <w:bottom w:val="nil"/>
              <w:right w:val="nil"/>
            </w:tcBorders>
            <w:noWrap/>
            <w:vAlign w:val="center"/>
          </w:tcPr>
          <w:p>
            <w:pPr>
              <w:widowControl/>
              <w:spacing w:line="580" w:lineRule="exact"/>
              <w:jc w:val="center"/>
              <w:rPr>
                <w:rFonts w:ascii="Times New Roman" w:hAnsi="Times New Roman" w:eastAsia="方正仿宋_GBK" w:cs="Times New Roman"/>
                <w:color w:val="000000"/>
                <w:kern w:val="0"/>
                <w:sz w:val="24"/>
              </w:rPr>
            </w:pPr>
            <w:r>
              <w:rPr>
                <w:rFonts w:hint="eastAsia" w:ascii="Times New Roman" w:hAnsi="Times New Roman" w:eastAsia="方正小标宋_GBK"/>
                <w:sz w:val="44"/>
              </w:rPr>
              <w:t>重庆市空天信息应用和产业发展专项资金</w:t>
            </w:r>
            <w:r>
              <w:rPr>
                <w:rFonts w:hint="eastAsia" w:ascii="方正小标宋_GBK" w:hAnsi="方正小标宋_GBK" w:eastAsia="方正小标宋_GBK"/>
                <w:color w:val="000000"/>
                <w:kern w:val="0"/>
                <w:sz w:val="44"/>
              </w:rPr>
              <w:t>项目基本情况表（</w:t>
            </w:r>
            <w:r>
              <w:rPr>
                <w:rFonts w:ascii="Times New Roman" w:hAnsi="Times New Roman" w:eastAsia="方正小标宋_GBK" w:cs="Times New Roman"/>
                <w:color w:val="000000"/>
                <w:kern w:val="0"/>
                <w:sz w:val="44"/>
              </w:rPr>
              <w:t>2025</w:t>
            </w:r>
            <w:r>
              <w:rPr>
                <w:rFonts w:hint="eastAsia" w:ascii="方正小标宋_GBK" w:hAnsi="方正小标宋_GBK" w:eastAsia="方正小标宋_GBK"/>
                <w:color w:val="000000"/>
                <w:kern w:val="0"/>
                <w:sz w:val="44"/>
              </w:rPr>
              <w:t>年）</w:t>
            </w:r>
          </w:p>
        </w:tc>
      </w:tr>
      <w:tr>
        <w:tblPrEx>
          <w:tblCellMar>
            <w:top w:w="0" w:type="dxa"/>
            <w:left w:w="108" w:type="dxa"/>
            <w:bottom w:w="0" w:type="dxa"/>
            <w:right w:w="108" w:type="dxa"/>
          </w:tblCellMar>
        </w:tblPrEx>
        <w:trPr>
          <w:trHeight w:val="510" w:hRule="exact"/>
          <w:jc w:val="center"/>
        </w:trPr>
        <w:tc>
          <w:tcPr>
            <w:tcW w:w="9142" w:type="dxa"/>
            <w:gridSpan w:val="8"/>
            <w:tcBorders>
              <w:top w:val="nil"/>
              <w:left w:val="nil"/>
              <w:bottom w:val="single" w:color="auto" w:sz="4" w:space="0"/>
              <w:right w:val="nil"/>
            </w:tcBorders>
            <w:noWrap/>
            <w:vAlign w:val="center"/>
          </w:tcPr>
          <w:p>
            <w:pPr>
              <w:widowControl/>
              <w:spacing w:line="240" w:lineRule="exact"/>
              <w:jc w:val="right"/>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xml:space="preserve">申报单位名称（盖章）：                                          </w:t>
            </w:r>
            <w:r>
              <w:rPr>
                <w:rFonts w:hint="eastAsia" w:ascii="Times New Roman" w:hAnsi="Times New Roman" w:eastAsia="方正仿宋_GBK" w:cs="Times New Roman"/>
                <w:color w:val="000000"/>
                <w:kern w:val="0"/>
                <w:sz w:val="24"/>
                <w:lang w:bidi="ar"/>
              </w:rPr>
              <w:t>单位：万元</w:t>
            </w:r>
          </w:p>
        </w:tc>
      </w:tr>
      <w:tr>
        <w:tblPrEx>
          <w:tblCellMar>
            <w:top w:w="0" w:type="dxa"/>
            <w:left w:w="108" w:type="dxa"/>
            <w:bottom w:w="0" w:type="dxa"/>
            <w:right w:w="108" w:type="dxa"/>
          </w:tblCellMar>
        </w:tblPrEx>
        <w:trPr>
          <w:trHeight w:val="510" w:hRule="exac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成立时间</w:t>
            </w:r>
          </w:p>
        </w:tc>
        <w:tc>
          <w:tcPr>
            <w:tcW w:w="1285" w:type="dxa"/>
            <w:tcBorders>
              <w:top w:val="single" w:color="auto" w:sz="4" w:space="0"/>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274"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注册资本</w:t>
            </w:r>
          </w:p>
        </w:tc>
        <w:tc>
          <w:tcPr>
            <w:tcW w:w="1509" w:type="dxa"/>
            <w:tcBorders>
              <w:top w:val="single" w:color="auto" w:sz="4" w:space="0"/>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4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统一社会信用代码</w:t>
            </w:r>
          </w:p>
        </w:tc>
        <w:tc>
          <w:tcPr>
            <w:tcW w:w="1928" w:type="dxa"/>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前3位股东情况</w:t>
            </w:r>
          </w:p>
        </w:tc>
        <w:tc>
          <w:tcPr>
            <w:tcW w:w="5482"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股东名称</w:t>
            </w:r>
          </w:p>
        </w:tc>
        <w:tc>
          <w:tcPr>
            <w:tcW w:w="1928"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持股比例</w:t>
            </w:r>
          </w:p>
        </w:tc>
      </w:tr>
      <w:tr>
        <w:tblPrEx>
          <w:tblCellMar>
            <w:top w:w="0" w:type="dxa"/>
            <w:left w:w="108" w:type="dxa"/>
            <w:bottom w:w="0" w:type="dxa"/>
            <w:right w:w="108" w:type="dxa"/>
          </w:tblCellMar>
        </w:tblPrEx>
        <w:trPr>
          <w:trHeight w:val="510"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5482"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1.</w:t>
            </w:r>
          </w:p>
        </w:tc>
        <w:tc>
          <w:tcPr>
            <w:tcW w:w="1928"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5482"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w:t>
            </w:r>
          </w:p>
        </w:tc>
        <w:tc>
          <w:tcPr>
            <w:tcW w:w="1928"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5482"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w:t>
            </w:r>
          </w:p>
        </w:tc>
        <w:tc>
          <w:tcPr>
            <w:tcW w:w="1928"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465" w:hRule="exact"/>
          <w:jc w:val="center"/>
        </w:trPr>
        <w:tc>
          <w:tcPr>
            <w:tcW w:w="1732" w:type="dxa"/>
            <w:vMerge w:val="restart"/>
            <w:tcBorders>
              <w:top w:val="single" w:color="auto" w:sz="4" w:space="0"/>
              <w:left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生产经营情况</w:t>
            </w:r>
          </w:p>
        </w:tc>
        <w:tc>
          <w:tcPr>
            <w:tcW w:w="2559" w:type="dxa"/>
            <w:gridSpan w:val="3"/>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指标</w:t>
            </w:r>
          </w:p>
        </w:tc>
        <w:tc>
          <w:tcPr>
            <w:tcW w:w="1509"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2022年</w:t>
            </w:r>
          </w:p>
        </w:tc>
        <w:tc>
          <w:tcPr>
            <w:tcW w:w="1414"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2023年</w:t>
            </w:r>
          </w:p>
        </w:tc>
        <w:tc>
          <w:tcPr>
            <w:tcW w:w="1928" w:type="dxa"/>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2024年</w:t>
            </w:r>
          </w:p>
        </w:tc>
      </w:tr>
      <w:tr>
        <w:tblPrEx>
          <w:tblCellMar>
            <w:top w:w="0" w:type="dxa"/>
            <w:left w:w="108" w:type="dxa"/>
            <w:bottom w:w="0" w:type="dxa"/>
            <w:right w:w="108" w:type="dxa"/>
          </w:tblCellMar>
        </w:tblPrEx>
        <w:trPr>
          <w:trHeight w:val="510" w:hRule="exact"/>
          <w:jc w:val="center"/>
        </w:trPr>
        <w:tc>
          <w:tcPr>
            <w:tcW w:w="1732" w:type="dxa"/>
            <w:vMerge w:val="continue"/>
            <w:tcBorders>
              <w:left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olor w:val="000000"/>
                <w:kern w:val="0"/>
                <w:sz w:val="24"/>
              </w:rPr>
              <w:t>主营业务收入</w:t>
            </w:r>
          </w:p>
        </w:tc>
        <w:tc>
          <w:tcPr>
            <w:tcW w:w="1509"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414"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continue"/>
            <w:tcBorders>
              <w:left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olor w:val="000000"/>
                <w:kern w:val="0"/>
                <w:sz w:val="24"/>
              </w:rPr>
              <w:t>资产负债率（%）</w:t>
            </w:r>
          </w:p>
        </w:tc>
        <w:tc>
          <w:tcPr>
            <w:tcW w:w="1509"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414"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continue"/>
            <w:tcBorders>
              <w:left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olor w:val="000000"/>
                <w:kern w:val="0"/>
                <w:sz w:val="24"/>
              </w:rPr>
              <w:t>研发投入</w:t>
            </w:r>
          </w:p>
        </w:tc>
        <w:tc>
          <w:tcPr>
            <w:tcW w:w="1509"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414"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continue"/>
            <w:tcBorders>
              <w:left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olor w:val="000000"/>
                <w:kern w:val="0"/>
                <w:sz w:val="24"/>
              </w:rPr>
              <w:t>利润总额</w:t>
            </w:r>
          </w:p>
        </w:tc>
        <w:tc>
          <w:tcPr>
            <w:tcW w:w="1509"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414"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continue"/>
            <w:tcBorders>
              <w:left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olor w:val="000000"/>
                <w:kern w:val="0"/>
                <w:sz w:val="24"/>
              </w:rPr>
              <w:t>职工人数（人）</w:t>
            </w:r>
          </w:p>
        </w:tc>
        <w:tc>
          <w:tcPr>
            <w:tcW w:w="1509"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414"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38" w:hRule="exact"/>
          <w:jc w:val="center"/>
        </w:trPr>
        <w:tc>
          <w:tcPr>
            <w:tcW w:w="1732" w:type="dxa"/>
            <w:vMerge w:val="continue"/>
            <w:tcBorders>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olor w:val="000000"/>
                <w:kern w:val="0"/>
                <w:sz w:val="24"/>
              </w:rPr>
              <w:t>研发人员占比（%）</w:t>
            </w:r>
          </w:p>
        </w:tc>
        <w:tc>
          <w:tcPr>
            <w:tcW w:w="1509" w:type="dxa"/>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414"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632" w:hRule="exact"/>
          <w:jc w:val="center"/>
        </w:trPr>
        <w:tc>
          <w:tcPr>
            <w:tcW w:w="1732" w:type="dxa"/>
            <w:vMerge w:val="restart"/>
            <w:tcBorders>
              <w:top w:val="single" w:color="auto" w:sz="4" w:space="0"/>
              <w:left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主要产品/服务客户情况</w:t>
            </w:r>
          </w:p>
        </w:tc>
        <w:tc>
          <w:tcPr>
            <w:tcW w:w="7410"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前3收入占比客户情况</w:t>
            </w:r>
          </w:p>
        </w:tc>
      </w:tr>
      <w:tr>
        <w:tblPrEx>
          <w:tblCellMar>
            <w:top w:w="0" w:type="dxa"/>
            <w:left w:w="108" w:type="dxa"/>
            <w:bottom w:w="0" w:type="dxa"/>
            <w:right w:w="108" w:type="dxa"/>
          </w:tblCellMar>
        </w:tblPrEx>
        <w:trPr>
          <w:trHeight w:val="534"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客户名称</w:t>
            </w:r>
          </w:p>
        </w:tc>
        <w:tc>
          <w:tcPr>
            <w:tcW w:w="292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供应产品/服务</w:t>
            </w:r>
          </w:p>
        </w:tc>
        <w:tc>
          <w:tcPr>
            <w:tcW w:w="19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营业收入占比</w:t>
            </w:r>
          </w:p>
        </w:tc>
      </w:tr>
      <w:tr>
        <w:tblPrEx>
          <w:tblCellMar>
            <w:top w:w="0" w:type="dxa"/>
            <w:left w:w="108" w:type="dxa"/>
            <w:bottom w:w="0" w:type="dxa"/>
            <w:right w:w="108" w:type="dxa"/>
          </w:tblCellMar>
        </w:tblPrEx>
        <w:trPr>
          <w:trHeight w:val="510"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92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92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92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主要供应商情况</w:t>
            </w:r>
          </w:p>
        </w:tc>
        <w:tc>
          <w:tcPr>
            <w:tcW w:w="7410"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前3采购金额供应商情况</w:t>
            </w:r>
          </w:p>
        </w:tc>
      </w:tr>
      <w:tr>
        <w:tblPrEx>
          <w:tblCellMar>
            <w:top w:w="0" w:type="dxa"/>
            <w:left w:w="108" w:type="dxa"/>
            <w:bottom w:w="0" w:type="dxa"/>
            <w:right w:w="108" w:type="dxa"/>
          </w:tblCellMar>
        </w:tblPrEx>
        <w:trPr>
          <w:trHeight w:val="510"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供应商名称</w:t>
            </w:r>
          </w:p>
        </w:tc>
        <w:tc>
          <w:tcPr>
            <w:tcW w:w="292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供应产品/服务</w:t>
            </w:r>
          </w:p>
        </w:tc>
        <w:tc>
          <w:tcPr>
            <w:tcW w:w="19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年采购金额</w:t>
            </w:r>
          </w:p>
        </w:tc>
      </w:tr>
      <w:tr>
        <w:tblPrEx>
          <w:tblCellMar>
            <w:top w:w="0" w:type="dxa"/>
            <w:left w:w="108" w:type="dxa"/>
            <w:bottom w:w="0" w:type="dxa"/>
            <w:right w:w="108" w:type="dxa"/>
          </w:tblCellMar>
        </w:tblPrEx>
        <w:trPr>
          <w:trHeight w:val="510"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92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92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55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292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9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375" w:hRule="exact"/>
          <w:jc w:val="center"/>
        </w:trPr>
        <w:tc>
          <w:tcPr>
            <w:tcW w:w="17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“十五五”期间企业主要能力及平台建设计划</w:t>
            </w:r>
          </w:p>
        </w:tc>
        <w:tc>
          <w:tcPr>
            <w:tcW w:w="7410"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textAlignment w:val="baseline"/>
              <w:rPr>
                <w:rFonts w:ascii="Times New Roman" w:hAnsi="Times New Roman" w:eastAsia="Times New Roman"/>
                <w:color w:val="000000"/>
                <w:kern w:val="0"/>
                <w:sz w:val="24"/>
              </w:rPr>
            </w:pPr>
          </w:p>
          <w:p>
            <w:pPr>
              <w:widowControl/>
              <w:spacing w:line="240" w:lineRule="exact"/>
              <w:jc w:val="left"/>
              <w:textAlignment w:val="baseline"/>
              <w:rPr>
                <w:rFonts w:ascii="Times New Roman" w:hAnsi="Times New Roman" w:eastAsia="Times New Roman"/>
                <w:color w:val="000000"/>
                <w:kern w:val="0"/>
                <w:sz w:val="24"/>
              </w:rPr>
            </w:pPr>
          </w:p>
          <w:p>
            <w:pPr>
              <w:widowControl/>
              <w:spacing w:line="240" w:lineRule="exact"/>
              <w:jc w:val="left"/>
              <w:textAlignment w:val="baseline"/>
              <w:rPr>
                <w:rFonts w:ascii="Times New Roman" w:hAnsi="Times New Roman" w:eastAsia="Times New Roman"/>
                <w:color w:val="000000"/>
                <w:kern w:val="0"/>
                <w:sz w:val="24"/>
              </w:rPr>
            </w:pPr>
          </w:p>
          <w:p/>
          <w:p>
            <w:pPr>
              <w:pStyle w:val="2"/>
              <w:ind w:left="420"/>
              <w:rPr>
                <w:rFonts w:ascii="Times New Roman" w:hAnsi="Times New Roman" w:eastAsia="Times New Roman"/>
                <w:color w:val="000000"/>
                <w:kern w:val="0"/>
                <w:sz w:val="24"/>
                <w:szCs w:val="24"/>
              </w:rPr>
            </w:pPr>
          </w:p>
          <w:p>
            <w:pPr>
              <w:rPr>
                <w:rFonts w:ascii="Times New Roman" w:hAnsi="Times New Roman" w:eastAsia="Times New Roman"/>
                <w:color w:val="000000"/>
                <w:kern w:val="0"/>
                <w:sz w:val="24"/>
              </w:rPr>
            </w:pPr>
          </w:p>
          <w:p>
            <w:pPr>
              <w:pStyle w:val="2"/>
              <w:ind w:left="420"/>
              <w:rPr>
                <w:rFonts w:ascii="Times New Roman" w:hAnsi="Times New Roman" w:eastAsia="Times New Roman"/>
                <w:color w:val="000000"/>
                <w:kern w:val="0"/>
                <w:sz w:val="24"/>
                <w:szCs w:val="24"/>
              </w:rPr>
            </w:pPr>
          </w:p>
          <w:p>
            <w:pPr>
              <w:rPr>
                <w:rFonts w:ascii="Times New Roman" w:hAnsi="Times New Roman" w:eastAsia="Times New Roman"/>
                <w:color w:val="000000"/>
                <w:kern w:val="0"/>
                <w:sz w:val="24"/>
              </w:rPr>
            </w:pPr>
          </w:p>
          <w:p>
            <w:pPr>
              <w:pStyle w:val="2"/>
              <w:ind w:left="420"/>
              <w:rPr>
                <w:rFonts w:ascii="Times New Roman" w:hAnsi="Times New Roman" w:eastAsia="Times New Roman"/>
                <w:color w:val="000000"/>
                <w:kern w:val="0"/>
                <w:sz w:val="24"/>
                <w:szCs w:val="24"/>
              </w:rPr>
            </w:pPr>
          </w:p>
          <w:p/>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10" w:hRule="exact"/>
          <w:jc w:val="center"/>
        </w:trPr>
        <w:tc>
          <w:tcPr>
            <w:tcW w:w="17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项目名称</w:t>
            </w:r>
          </w:p>
        </w:tc>
        <w:tc>
          <w:tcPr>
            <w:tcW w:w="4068" w:type="dxa"/>
            <w:gridSpan w:val="4"/>
            <w:tcBorders>
              <w:top w:val="nil"/>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414"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联系人及电话</w:t>
            </w:r>
          </w:p>
        </w:tc>
        <w:tc>
          <w:tcPr>
            <w:tcW w:w="1928" w:type="dxa"/>
            <w:tcBorders>
              <w:top w:val="nil"/>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598" w:hRule="exact"/>
          <w:jc w:val="center"/>
        </w:trPr>
        <w:tc>
          <w:tcPr>
            <w:tcW w:w="17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申报项目方向</w:t>
            </w:r>
          </w:p>
        </w:tc>
        <w:tc>
          <w:tcPr>
            <w:tcW w:w="4068"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4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项目实施起止时间</w:t>
            </w:r>
          </w:p>
        </w:tc>
        <w:tc>
          <w:tcPr>
            <w:tcW w:w="1928" w:type="dxa"/>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703" w:hRule="atLeast"/>
          <w:jc w:val="center"/>
        </w:trPr>
        <w:tc>
          <w:tcPr>
            <w:tcW w:w="1732" w:type="dxa"/>
            <w:tcBorders>
              <w:top w:val="single" w:color="auto" w:sz="4" w:space="0"/>
              <w:left w:val="single" w:color="auto" w:sz="4" w:space="0"/>
              <w:bottom w:val="nil"/>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申请财政资金</w:t>
            </w:r>
          </w:p>
        </w:tc>
        <w:tc>
          <w:tcPr>
            <w:tcW w:w="2559" w:type="dxa"/>
            <w:gridSpan w:val="3"/>
            <w:tcBorders>
              <w:top w:val="single" w:color="auto" w:sz="4" w:space="0"/>
              <w:left w:val="single" w:color="auto" w:sz="4" w:space="0"/>
              <w:bottom w:val="nil"/>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kern w:val="0"/>
                <w:sz w:val="24"/>
              </w:rPr>
            </w:pPr>
          </w:p>
        </w:tc>
        <w:tc>
          <w:tcPr>
            <w:tcW w:w="1509" w:type="dxa"/>
            <w:tcBorders>
              <w:top w:val="single" w:color="auto" w:sz="4" w:space="0"/>
              <w:left w:val="single" w:color="auto" w:sz="4" w:space="0"/>
              <w:bottom w:val="nil"/>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财政资金计划用途</w:t>
            </w:r>
          </w:p>
        </w:tc>
        <w:tc>
          <w:tcPr>
            <w:tcW w:w="3342" w:type="dxa"/>
            <w:gridSpan w:val="3"/>
            <w:tcBorders>
              <w:top w:val="single" w:color="auto" w:sz="4" w:space="0"/>
              <w:left w:val="single" w:color="auto" w:sz="4" w:space="0"/>
              <w:bottom w:val="nil"/>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703" w:hRule="atLeast"/>
          <w:jc w:val="center"/>
        </w:trPr>
        <w:tc>
          <w:tcPr>
            <w:tcW w:w="1732" w:type="dxa"/>
            <w:tcBorders>
              <w:top w:val="single" w:color="auto" w:sz="4" w:space="0"/>
              <w:left w:val="single" w:color="auto" w:sz="4" w:space="0"/>
              <w:bottom w:val="nil"/>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已获得其他财政资金情况</w:t>
            </w:r>
          </w:p>
        </w:tc>
        <w:tc>
          <w:tcPr>
            <w:tcW w:w="7410" w:type="dxa"/>
            <w:gridSpan w:val="7"/>
            <w:tcBorders>
              <w:top w:val="single" w:color="auto" w:sz="4" w:space="0"/>
              <w:left w:val="single" w:color="auto" w:sz="4" w:space="0"/>
              <w:bottom w:val="nil"/>
              <w:right w:val="single" w:color="auto" w:sz="4" w:space="0"/>
            </w:tcBorders>
            <w:noWrap/>
            <w:vAlign w:val="center"/>
          </w:tcPr>
          <w:p>
            <w:pPr>
              <w:widowControl/>
              <w:spacing w:line="240" w:lineRule="exact"/>
              <w:jc w:val="center"/>
              <w:textAlignment w:val="baseline"/>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769"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项目投资概算</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已投资金额</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项目已完成进度（</w:t>
            </w:r>
            <w:r>
              <w:rPr>
                <w:rFonts w:ascii="Times New Roman" w:hAnsi="Times New Roman" w:eastAsia="方正仿宋_GBK" w:cs="Times New Roman"/>
                <w:color w:val="000000"/>
                <w:kern w:val="0"/>
                <w:sz w:val="24"/>
              </w:rPr>
              <w:t>%</w:t>
            </w:r>
            <w:r>
              <w:rPr>
                <w:rFonts w:hint="eastAsia" w:ascii="Times New Roman" w:hAnsi="Times New Roman" w:eastAsia="方正仿宋_GBK" w:cs="Times New Roman"/>
                <w:color w:val="000000"/>
                <w:kern w:val="0"/>
                <w:sz w:val="24"/>
              </w:rPr>
              <w:t>）</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839"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hint="eastAsia" w:ascii="Times New Roman" w:hAnsi="宋体" w:eastAsia="方正仿宋_GBK" w:cs="Times New Roman"/>
                <w:color w:val="000000"/>
                <w:kern w:val="0"/>
                <w:sz w:val="24"/>
              </w:rPr>
            </w:pPr>
            <w:r>
              <w:rPr>
                <w:rFonts w:hint="eastAsia" w:ascii="Times New Roman" w:hAnsi="宋体" w:eastAsia="方正仿宋_GBK" w:cs="Times New Roman"/>
                <w:color w:val="000000"/>
                <w:kern w:val="0"/>
                <w:sz w:val="24"/>
              </w:rPr>
              <w:t>资金筹措方案</w:t>
            </w:r>
          </w:p>
        </w:tc>
        <w:tc>
          <w:tcPr>
            <w:tcW w:w="7410"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839"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hint="eastAsia" w:ascii="Times New Roman" w:hAnsi="宋体" w:eastAsia="方正仿宋_GBK" w:cs="Times New Roman"/>
                <w:color w:val="000000"/>
                <w:kern w:val="0"/>
                <w:sz w:val="24"/>
              </w:rPr>
            </w:pPr>
            <w:r>
              <w:rPr>
                <w:rFonts w:hint="eastAsia" w:ascii="Times New Roman" w:hAnsi="Times New Roman" w:eastAsia="方正仿宋_GBK" w:cs="Times New Roman"/>
                <w:color w:val="000000"/>
                <w:kern w:val="0"/>
                <w:sz w:val="24"/>
              </w:rPr>
              <w:t>项目主要建设内容</w:t>
            </w:r>
          </w:p>
        </w:tc>
        <w:tc>
          <w:tcPr>
            <w:tcW w:w="7410" w:type="dxa"/>
            <w:gridSpan w:val="7"/>
            <w:tcBorders>
              <w:top w:val="single" w:color="auto" w:sz="4" w:space="0"/>
              <w:left w:val="nil"/>
              <w:bottom w:val="single" w:color="auto" w:sz="4" w:space="0"/>
              <w:right w:val="single" w:color="000000" w:sz="4" w:space="0"/>
            </w:tcBorders>
            <w:noWrap/>
            <w:vAlign w:val="center"/>
          </w:tcPr>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839"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aseline"/>
              <w:rPr>
                <w:rFonts w:hint="eastAsia" w:ascii="Times New Roman" w:hAnsi="宋体" w:eastAsia="方正仿宋_GBK" w:cs="Times New Roman"/>
                <w:color w:val="000000"/>
                <w:kern w:val="0"/>
                <w:sz w:val="24"/>
              </w:rPr>
            </w:pPr>
            <w:r>
              <w:rPr>
                <w:rFonts w:hint="eastAsia" w:ascii="Times New Roman" w:hAnsi="Times New Roman" w:eastAsia="方正仿宋_GBK" w:cs="Times New Roman"/>
                <w:color w:val="000000"/>
                <w:kern w:val="0"/>
                <w:sz w:val="24"/>
              </w:rPr>
              <w:t>绩效目标</w:t>
            </w:r>
          </w:p>
        </w:tc>
        <w:tc>
          <w:tcPr>
            <w:tcW w:w="7410" w:type="dxa"/>
            <w:gridSpan w:val="7"/>
            <w:tcBorders>
              <w:top w:val="single" w:color="auto" w:sz="4" w:space="0"/>
              <w:left w:val="nil"/>
              <w:bottom w:val="single" w:color="auto" w:sz="4" w:space="0"/>
              <w:right w:val="single" w:color="000000" w:sz="4" w:space="0"/>
            </w:tcBorders>
            <w:noWrap/>
            <w:vAlign w:val="center"/>
          </w:tcPr>
          <w:p>
            <w:pPr>
              <w:widowControl/>
              <w:spacing w:line="240" w:lineRule="exact"/>
              <w:jc w:val="left"/>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填写经济指标、社会指标及生态指标等。</w:t>
            </w:r>
          </w:p>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p>
            <w:pPr>
              <w:widowControl/>
              <w:spacing w:line="240" w:lineRule="exact"/>
              <w:jc w:val="left"/>
              <w:textAlignment w:val="baseline"/>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398" w:hRule="atLeast"/>
          <w:jc w:val="center"/>
        </w:trPr>
        <w:tc>
          <w:tcPr>
            <w:tcW w:w="3040" w:type="dxa"/>
            <w:gridSpan w:val="3"/>
            <w:tcBorders>
              <w:top w:val="single" w:color="auto" w:sz="4" w:space="0"/>
              <w:left w:val="nil"/>
              <w:bottom w:val="nil"/>
              <w:right w:val="nil"/>
            </w:tcBorders>
            <w:vAlign w:val="center"/>
          </w:tcPr>
          <w:p>
            <w:pPr>
              <w:widowControl/>
              <w:spacing w:line="240" w:lineRule="exact"/>
              <w:jc w:val="left"/>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xml:space="preserve">填表人：        </w:t>
            </w:r>
          </w:p>
        </w:tc>
        <w:tc>
          <w:tcPr>
            <w:tcW w:w="3040" w:type="dxa"/>
            <w:gridSpan w:val="3"/>
            <w:tcBorders>
              <w:top w:val="single" w:color="auto" w:sz="4" w:space="0"/>
              <w:left w:val="nil"/>
              <w:bottom w:val="nil"/>
              <w:right w:val="nil"/>
            </w:tcBorders>
            <w:vAlign w:val="center"/>
          </w:tcPr>
          <w:p>
            <w:pPr>
              <w:widowControl/>
              <w:spacing w:line="240" w:lineRule="exact"/>
              <w:jc w:val="left"/>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xml:space="preserve">联系电话：     </w:t>
            </w:r>
          </w:p>
        </w:tc>
        <w:tc>
          <w:tcPr>
            <w:tcW w:w="3062" w:type="dxa"/>
            <w:gridSpan w:val="2"/>
            <w:tcBorders>
              <w:top w:val="single" w:color="auto" w:sz="4" w:space="0"/>
              <w:left w:val="nil"/>
              <w:bottom w:val="nil"/>
              <w:right w:val="nil"/>
            </w:tcBorders>
            <w:vAlign w:val="center"/>
          </w:tcPr>
          <w:p>
            <w:pPr>
              <w:widowControl/>
              <w:spacing w:line="240" w:lineRule="exact"/>
              <w:jc w:val="left"/>
              <w:textAlignment w:val="baseline"/>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 xml:space="preserve">填表时间：   </w:t>
            </w:r>
          </w:p>
        </w:tc>
      </w:tr>
    </w:tbl>
    <w:p>
      <w:pPr>
        <w:textAlignment w:val="baseline"/>
        <w:rPr>
          <w:rFonts w:hint="eastAsia" w:ascii="方正小标宋_GBK" w:hAnsi="方正小标宋_GBK" w:eastAsia="方正小标宋_GBK" w:cs="方正小标宋_GBK"/>
          <w:color w:val="000000"/>
          <w:kern w:val="0"/>
          <w:sz w:val="48"/>
          <w:szCs w:val="48"/>
          <w:lang w:bidi="ar"/>
        </w:rPr>
      </w:pPr>
      <w:r>
        <w:rPr>
          <w:rFonts w:hint="eastAsia" w:ascii="Times New Roman" w:hAnsi="Times New Roman" w:eastAsia="方正仿宋_GBK" w:cs="Times New Roman"/>
          <w:kern w:val="0"/>
          <w:sz w:val="28"/>
          <w:szCs w:val="28"/>
        </w:rPr>
        <w:t>注：本表放置于资金申请报告目录页之前。</w:t>
      </w:r>
      <w:r>
        <w:rPr>
          <w:rFonts w:ascii="方正小标宋_GBK" w:hAnsi="方正小标宋_GBK" w:eastAsia="方正小标宋_GBK" w:cs="方正小标宋_GBK"/>
          <w:color w:val="000000"/>
          <w:kern w:val="0"/>
          <w:sz w:val="48"/>
          <w:szCs w:val="48"/>
          <w:lang w:bidi="ar"/>
        </w:rPr>
        <w:br w:type="page"/>
      </w:r>
    </w:p>
    <w:p>
      <w:pPr>
        <w:spacing w:line="580" w:lineRule="exact"/>
        <w:jc w:val="center"/>
        <w:outlineLvl w:val="0"/>
        <w:rPr>
          <w:rFonts w:hint="eastAsia" w:ascii="方正小标宋_GBK" w:hAnsi="方正小标宋_GBK" w:eastAsia="方正小标宋_GBK" w:cs="方正小标宋_GBK"/>
          <w:color w:val="000000"/>
          <w:kern w:val="0"/>
          <w:sz w:val="48"/>
          <w:szCs w:val="48"/>
          <w:lang w:bidi="ar"/>
        </w:rPr>
      </w:pPr>
      <w:r>
        <w:rPr>
          <w:rFonts w:ascii="方正小标宋_GBK" w:hAnsi="方正小标宋_GBK" w:eastAsia="方正小标宋_GBK" w:cs="方正小标宋_GBK"/>
          <w:color w:val="000000"/>
          <w:kern w:val="0"/>
          <w:sz w:val="48"/>
          <w:szCs w:val="48"/>
          <w:lang w:bidi="ar"/>
        </w:rPr>
        <w:t>资金申请报告</w:t>
      </w:r>
      <w:r>
        <w:rPr>
          <w:rFonts w:hint="eastAsia" w:ascii="方正小标宋_GBK" w:hAnsi="方正小标宋_GBK" w:eastAsia="方正小标宋_GBK" w:cs="方正小标宋_GBK"/>
          <w:color w:val="000000"/>
          <w:kern w:val="0"/>
          <w:sz w:val="48"/>
          <w:szCs w:val="48"/>
          <w:lang w:bidi="ar"/>
        </w:rPr>
        <w:t>编写格式要求</w:t>
      </w:r>
    </w:p>
    <w:p>
      <w:pPr>
        <w:ind w:firstLine="640" w:firstLineChars="200"/>
        <w:textAlignment w:val="baseline"/>
        <w:rPr>
          <w:rFonts w:ascii="方正黑体_GBK" w:hAnsi="Times New Roman" w:eastAsia="方正黑体_GBK" w:cs="Times New Roman"/>
          <w:kern w:val="0"/>
          <w:sz w:val="32"/>
          <w:szCs w:val="30"/>
        </w:rPr>
      </w:pPr>
    </w:p>
    <w:p>
      <w:pPr>
        <w:ind w:firstLine="640" w:firstLineChars="200"/>
        <w:textAlignment w:val="baseline"/>
        <w:rPr>
          <w:rFonts w:ascii="方正黑体_GBK" w:hAnsi="Times New Roman" w:eastAsia="方正黑体_GBK" w:cs="Times New Roman"/>
          <w:kern w:val="0"/>
          <w:sz w:val="32"/>
          <w:szCs w:val="30"/>
        </w:rPr>
      </w:pPr>
      <w:r>
        <w:rPr>
          <w:rFonts w:hint="eastAsia" w:ascii="方正黑体_GBK" w:hAnsi="Times New Roman" w:eastAsia="方正黑体_GBK" w:cs="Times New Roman"/>
          <w:kern w:val="0"/>
          <w:sz w:val="32"/>
          <w:szCs w:val="30"/>
        </w:rPr>
        <w:t>一、项目单位的基本情况</w:t>
      </w:r>
    </w:p>
    <w:p>
      <w:pPr>
        <w:ind w:firstLine="640" w:firstLineChars="200"/>
        <w:textAlignment w:val="baseline"/>
      </w:pPr>
      <w:r>
        <w:rPr>
          <w:rFonts w:hint="eastAsia" w:ascii="Times New Roman" w:hAnsi="Times New Roman" w:eastAsia="方正仿宋_GBK" w:cs="Times New Roman"/>
          <w:kern w:val="0"/>
          <w:sz w:val="32"/>
          <w:szCs w:val="30"/>
        </w:rPr>
        <w:t>视申报要求和项目实际情况等，说明项目单位的基本信息、主营业务、营业期限、资产负债、企业投资人（或者股东）构成及实控人、主要投资项目、现有生产能力、财务状况、项目单位信用情况（比如信用核查报告或信用中国查询的信用信息报告）等。</w:t>
      </w:r>
    </w:p>
    <w:p>
      <w:pPr>
        <w:ind w:firstLine="640" w:firstLineChars="200"/>
        <w:textAlignment w:val="baseline"/>
        <w:rPr>
          <w:rFonts w:ascii="方正黑体_GBK" w:hAnsi="Times New Roman" w:eastAsia="方正黑体_GBK" w:cs="Times New Roman"/>
          <w:kern w:val="0"/>
          <w:sz w:val="32"/>
          <w:szCs w:val="30"/>
        </w:rPr>
      </w:pPr>
      <w:r>
        <w:rPr>
          <w:rFonts w:hint="eastAsia" w:ascii="方正黑体_GBK" w:hAnsi="Times New Roman" w:eastAsia="方正黑体_GBK" w:cs="Times New Roman"/>
          <w:kern w:val="0"/>
          <w:sz w:val="32"/>
          <w:szCs w:val="30"/>
        </w:rPr>
        <w:t>二、项目的基本情况</w:t>
      </w:r>
    </w:p>
    <w:p>
      <w:pPr>
        <w:ind w:firstLine="640" w:firstLineChars="200"/>
        <w:textAlignment w:val="baseline"/>
        <w:rPr>
          <w:rFonts w:ascii="Times New Roman" w:hAnsi="Times New Roman" w:eastAsia="方正仿宋_GBK" w:cs="Times New Roman"/>
          <w:kern w:val="0"/>
          <w:sz w:val="32"/>
          <w:szCs w:val="30"/>
        </w:rPr>
      </w:pPr>
      <w:r>
        <w:rPr>
          <w:rFonts w:hint="eastAsia" w:ascii="Times New Roman" w:hAnsi="Times New Roman" w:eastAsia="方正仿宋_GBK" w:cs="Times New Roman"/>
          <w:kern w:val="0"/>
          <w:sz w:val="32"/>
          <w:szCs w:val="30"/>
        </w:rPr>
        <w:t>视申报要求和项目实际情况等，说明项目名称、项目代码、建设规模和建设内容、建设地点、总投资及资金来源、主要经济指标、预期经济和社会效益、项目运营方案、建设工期和进度安排，以及目前项目的建设进展情况等。</w:t>
      </w:r>
    </w:p>
    <w:p>
      <w:pPr>
        <w:ind w:firstLine="640" w:firstLineChars="200"/>
        <w:textAlignment w:val="baseline"/>
        <w:rPr>
          <w:rFonts w:ascii="方正黑体_GBK" w:hAnsi="Times New Roman" w:eastAsia="方正黑体_GBK" w:cs="Times New Roman"/>
          <w:kern w:val="0"/>
          <w:sz w:val="32"/>
          <w:szCs w:val="30"/>
        </w:rPr>
      </w:pPr>
      <w:r>
        <w:rPr>
          <w:rFonts w:hint="eastAsia" w:ascii="方正黑体_GBK" w:hAnsi="Times New Roman" w:eastAsia="方正黑体_GBK" w:cs="Times New Roman"/>
          <w:kern w:val="0"/>
          <w:sz w:val="32"/>
          <w:szCs w:val="30"/>
        </w:rPr>
        <w:t>三、申请专项资金的主要理由和政策依据</w:t>
      </w:r>
    </w:p>
    <w:p>
      <w:pPr>
        <w:ind w:firstLine="720" w:firstLineChars="225"/>
        <w:textAlignment w:val="baseline"/>
        <w:rPr>
          <w:rFonts w:ascii="Times New Roman" w:hAnsi="Times New Roman" w:eastAsia="方正仿宋_GBK" w:cs="Times New Roman"/>
          <w:kern w:val="0"/>
          <w:sz w:val="32"/>
          <w:szCs w:val="30"/>
        </w:rPr>
      </w:pPr>
      <w:r>
        <w:rPr>
          <w:rFonts w:hint="eastAsia" w:ascii="Times New Roman" w:hAnsi="Times New Roman" w:eastAsia="方正仿宋_GBK" w:cs="Times New Roman"/>
          <w:kern w:val="0"/>
          <w:sz w:val="32"/>
          <w:szCs w:val="30"/>
        </w:rPr>
        <w:t>视申报要求和项目实际情况等，说明项目建设的背景、必要性和可行性，并逐一说明符合空天信息应用和产业发展专项支持方向、支持范围等情况。</w:t>
      </w:r>
    </w:p>
    <w:p>
      <w:pPr>
        <w:ind w:firstLine="640" w:firstLineChars="200"/>
        <w:textAlignment w:val="baseline"/>
        <w:rPr>
          <w:rFonts w:ascii="方正黑体_GBK" w:hAnsi="Times New Roman" w:eastAsia="方正黑体_GBK" w:cs="Times New Roman"/>
          <w:kern w:val="0"/>
          <w:sz w:val="32"/>
          <w:szCs w:val="30"/>
        </w:rPr>
      </w:pPr>
      <w:r>
        <w:rPr>
          <w:rFonts w:hint="eastAsia" w:ascii="方正黑体_GBK" w:hAnsi="Times New Roman" w:eastAsia="方正黑体_GBK" w:cs="Times New Roman"/>
          <w:kern w:val="0"/>
          <w:sz w:val="32"/>
          <w:szCs w:val="30"/>
        </w:rPr>
        <w:t>四、项目前期手续和建设条件落实情况</w:t>
      </w:r>
    </w:p>
    <w:p>
      <w:pPr>
        <w:ind w:firstLine="640" w:firstLineChars="200"/>
        <w:textAlignment w:val="baseline"/>
        <w:rPr>
          <w:rFonts w:ascii="Times New Roman" w:hAnsi="Times New Roman" w:eastAsia="方正仿宋_GBK" w:cs="Times New Roman"/>
          <w:kern w:val="0"/>
          <w:sz w:val="32"/>
          <w:szCs w:val="30"/>
        </w:rPr>
      </w:pPr>
      <w:r>
        <w:rPr>
          <w:rFonts w:hint="eastAsia" w:ascii="Times New Roman" w:hAnsi="Times New Roman" w:eastAsia="方正仿宋_GBK" w:cs="Times New Roman"/>
          <w:kern w:val="0"/>
          <w:sz w:val="32"/>
          <w:szCs w:val="30"/>
        </w:rPr>
        <w:t>视申报要求和项目实际情况等，说明项目审批（核准或备案）办理情况，项目规划、用地、环评、用能、安全（包括安全生产）、施工等条件保障和落实情况。</w:t>
      </w:r>
    </w:p>
    <w:p>
      <w:pPr>
        <w:ind w:firstLine="640" w:firstLineChars="200"/>
        <w:textAlignment w:val="baseline"/>
        <w:rPr>
          <w:rFonts w:ascii="方正黑体_GBK" w:hAnsi="Times New Roman" w:eastAsia="方正黑体_GBK" w:cs="Times New Roman"/>
          <w:kern w:val="0"/>
          <w:sz w:val="32"/>
          <w:szCs w:val="30"/>
        </w:rPr>
      </w:pPr>
      <w:r>
        <w:rPr>
          <w:rFonts w:hint="eastAsia" w:ascii="方正黑体_GBK" w:hAnsi="Times New Roman" w:eastAsia="方正黑体_GBK" w:cs="Times New Roman"/>
          <w:kern w:val="0"/>
          <w:sz w:val="32"/>
          <w:szCs w:val="30"/>
        </w:rPr>
        <w:t>五、项目总投资构成和资金筹措方案</w:t>
      </w:r>
    </w:p>
    <w:p>
      <w:pPr>
        <w:ind w:firstLine="640" w:firstLineChars="200"/>
        <w:textAlignment w:val="baseline"/>
        <w:rPr>
          <w:rFonts w:ascii="Times New Roman" w:hAnsi="Times New Roman" w:eastAsia="方正仿宋_GBK" w:cs="Times New Roman"/>
          <w:kern w:val="0"/>
          <w:sz w:val="32"/>
          <w:szCs w:val="30"/>
        </w:rPr>
      </w:pPr>
      <w:r>
        <w:rPr>
          <w:rFonts w:hint="eastAsia" w:ascii="Times New Roman" w:hAnsi="Times New Roman" w:eastAsia="方正仿宋_GBK" w:cs="Times New Roman"/>
          <w:kern w:val="0"/>
          <w:sz w:val="32"/>
          <w:szCs w:val="30"/>
        </w:rPr>
        <w:t>视申报要求和项目实际情况等，详细说明项目的工程造价、建设期融资费用和流动资金等投资构成（注明项目征地拆迁费用），并说明投资估（概）算编制依据和编制范围，编制投资估（概）算表；说明项目申请专项资金的规模、其他资金来源和各渠道资金的投资计划等。</w:t>
      </w:r>
    </w:p>
    <w:p>
      <w:pPr>
        <w:ind w:firstLine="640" w:firstLineChars="200"/>
        <w:textAlignment w:val="baseline"/>
        <w:rPr>
          <w:rFonts w:ascii="方正黑体_GBK" w:hAnsi="Times New Roman" w:eastAsia="方正黑体_GBK" w:cs="Times New Roman"/>
          <w:kern w:val="0"/>
          <w:sz w:val="32"/>
          <w:szCs w:val="30"/>
        </w:rPr>
      </w:pPr>
      <w:r>
        <w:rPr>
          <w:rFonts w:hint="eastAsia" w:ascii="方正黑体_GBK" w:hAnsi="Times New Roman" w:eastAsia="方正黑体_GBK" w:cs="Times New Roman"/>
          <w:kern w:val="0"/>
          <w:sz w:val="32"/>
          <w:szCs w:val="30"/>
        </w:rPr>
        <w:t>六、附件材料</w:t>
      </w:r>
    </w:p>
    <w:p>
      <w:pPr>
        <w:numPr>
          <w:ilvl w:val="255"/>
          <w:numId w:val="0"/>
        </w:numPr>
        <w:ind w:firstLine="640" w:firstLineChars="200"/>
        <w:textAlignment w:val="baseline"/>
        <w:rPr>
          <w:rFonts w:ascii="Times New Roman" w:hAnsi="Times New Roman" w:eastAsia="方正仿宋_GBK" w:cs="Times New Roman"/>
          <w:kern w:val="0"/>
          <w:sz w:val="32"/>
          <w:szCs w:val="30"/>
        </w:rPr>
      </w:pPr>
      <w:r>
        <w:rPr>
          <w:rFonts w:hint="eastAsia" w:ascii="Times New Roman" w:hAnsi="Times New Roman" w:eastAsia="方正仿宋_GBK" w:cs="Times New Roman"/>
          <w:kern w:val="0"/>
          <w:sz w:val="32"/>
          <w:szCs w:val="30"/>
        </w:rPr>
        <w:t>以上内容有证书执照、批复文件等材料的，应当附具相应证明材料，并根据项目实际情况和相关规定要求，附具必要的情况说明、附表、附图和附件等。</w:t>
      </w:r>
    </w:p>
    <w:p>
      <w:pPr>
        <w:numPr>
          <w:ilvl w:val="255"/>
          <w:numId w:val="0"/>
        </w:numPr>
        <w:ind w:firstLine="640" w:firstLineChars="200"/>
        <w:textAlignment w:val="baseline"/>
        <w:rPr>
          <w:rFonts w:ascii="Times New Roman" w:hAnsi="Times New Roman" w:eastAsia="方正仿宋_GBK" w:cs="Times New Roman"/>
          <w:kern w:val="0"/>
          <w:sz w:val="32"/>
          <w:szCs w:val="30"/>
        </w:rPr>
      </w:pPr>
      <w:r>
        <w:rPr>
          <w:rFonts w:ascii="Times New Roman" w:hAnsi="Times New Roman" w:eastAsia="方正仿宋_GBK" w:cs="Times New Roman"/>
          <w:kern w:val="0"/>
          <w:sz w:val="32"/>
          <w:szCs w:val="30"/>
        </w:rPr>
        <w:t>（一）申报单位营业执照（或事业单位法人证书）。</w:t>
      </w:r>
    </w:p>
    <w:p>
      <w:pPr>
        <w:numPr>
          <w:ilvl w:val="255"/>
          <w:numId w:val="0"/>
        </w:numPr>
        <w:ind w:firstLine="640" w:firstLineChars="200"/>
        <w:textAlignment w:val="baseline"/>
        <w:rPr>
          <w:rFonts w:ascii="Times New Roman" w:hAnsi="Times New Roman" w:eastAsia="方正仿宋_GBK" w:cs="Times New Roman"/>
          <w:kern w:val="0"/>
          <w:sz w:val="32"/>
          <w:szCs w:val="30"/>
        </w:rPr>
      </w:pPr>
      <w:r>
        <w:rPr>
          <w:rFonts w:ascii="Times New Roman" w:hAnsi="Times New Roman" w:eastAsia="方正仿宋_GBK" w:cs="Times New Roman"/>
          <w:kern w:val="0"/>
          <w:sz w:val="32"/>
          <w:szCs w:val="30"/>
        </w:rPr>
        <w:t>（二）组织结构及财务管理制度。</w:t>
      </w:r>
    </w:p>
    <w:p>
      <w:pPr>
        <w:numPr>
          <w:ilvl w:val="255"/>
          <w:numId w:val="0"/>
        </w:numPr>
        <w:ind w:firstLine="640" w:firstLineChars="200"/>
        <w:textAlignment w:val="baseline"/>
        <w:rPr>
          <w:rFonts w:ascii="Times New Roman" w:hAnsi="Times New Roman" w:eastAsia="方正仿宋_GBK" w:cs="Times New Roman"/>
          <w:kern w:val="0"/>
          <w:sz w:val="32"/>
          <w:szCs w:val="30"/>
        </w:rPr>
      </w:pPr>
      <w:r>
        <w:rPr>
          <w:rFonts w:ascii="Times New Roman" w:hAnsi="Times New Roman" w:eastAsia="方正仿宋_GBK" w:cs="Times New Roman"/>
          <w:kern w:val="0"/>
          <w:sz w:val="32"/>
          <w:szCs w:val="30"/>
        </w:rPr>
        <w:t>（三）企业上年经会计事务所审计的财务审计报告原件复印件，包括正文、财务报表（包括损益表、资产负债表、现金流量表）、报表附注（如审计报告尚未出具，需提供公司财务报表并加盖公章）自有资金证明及企业经营状况相关文件（包括损益表、资产负债表、现金流量表）。</w:t>
      </w:r>
    </w:p>
    <w:p>
      <w:pPr>
        <w:numPr>
          <w:ilvl w:val="255"/>
          <w:numId w:val="0"/>
        </w:numPr>
        <w:ind w:firstLine="640" w:firstLineChars="200"/>
        <w:textAlignment w:val="baseline"/>
        <w:rPr>
          <w:rFonts w:ascii="Times New Roman" w:hAnsi="Times New Roman" w:eastAsia="方正仿宋_GBK" w:cs="Times New Roman"/>
          <w:kern w:val="0"/>
          <w:sz w:val="32"/>
          <w:szCs w:val="30"/>
        </w:rPr>
      </w:pPr>
      <w:r>
        <w:rPr>
          <w:rFonts w:ascii="Times New Roman" w:hAnsi="Times New Roman" w:eastAsia="方正仿宋_GBK" w:cs="Times New Roman"/>
          <w:kern w:val="0"/>
          <w:sz w:val="32"/>
          <w:szCs w:val="30"/>
        </w:rPr>
        <w:t>（四）项目核准或备案文件（在有效期内且未满两年）；已开工项目需提供投资完成、工程进度以及生产情况证明材料；关键核心技术攻关项目需提供内部立项材料。</w:t>
      </w:r>
    </w:p>
    <w:p>
      <w:pPr>
        <w:numPr>
          <w:ilvl w:val="255"/>
          <w:numId w:val="0"/>
        </w:numPr>
        <w:ind w:firstLine="640" w:firstLineChars="200"/>
        <w:textAlignment w:val="baseline"/>
        <w:rPr>
          <w:rFonts w:ascii="Times New Roman" w:hAnsi="Times New Roman" w:eastAsia="方正仿宋_GBK" w:cs="Times New Roman"/>
          <w:kern w:val="0"/>
          <w:sz w:val="32"/>
          <w:szCs w:val="30"/>
        </w:rPr>
      </w:pPr>
      <w:r>
        <w:rPr>
          <w:rFonts w:ascii="Times New Roman" w:hAnsi="Times New Roman" w:eastAsia="方正仿宋_GBK" w:cs="Times New Roman"/>
          <w:kern w:val="0"/>
          <w:sz w:val="32"/>
          <w:szCs w:val="30"/>
        </w:rPr>
        <w:t>（五）技术来源及技术先进性的有关证明文件项目申报条件对应要件佐证材料。</w:t>
      </w:r>
    </w:p>
    <w:p>
      <w:pPr>
        <w:numPr>
          <w:ilvl w:val="255"/>
          <w:numId w:val="0"/>
        </w:numPr>
        <w:ind w:firstLine="640" w:firstLineChars="200"/>
        <w:textAlignment w:val="baseline"/>
        <w:rPr>
          <w:rFonts w:ascii="Times New Roman" w:hAnsi="Times New Roman" w:eastAsia="方正仿宋_GBK" w:cs="Times New Roman"/>
          <w:kern w:val="0"/>
          <w:sz w:val="32"/>
          <w:szCs w:val="30"/>
        </w:rPr>
      </w:pPr>
      <w:r>
        <w:rPr>
          <w:rFonts w:ascii="Times New Roman" w:hAnsi="Times New Roman" w:eastAsia="方正仿宋_GBK" w:cs="Times New Roman"/>
          <w:kern w:val="0"/>
          <w:sz w:val="32"/>
          <w:szCs w:val="30"/>
        </w:rPr>
        <w:t>（六）事后奖励类项目需提供相关销售或服务合同、发票、收付款凭证等。</w:t>
      </w:r>
    </w:p>
    <w:p>
      <w:pPr>
        <w:numPr>
          <w:ilvl w:val="255"/>
          <w:numId w:val="0"/>
        </w:numPr>
        <w:ind w:firstLine="640" w:firstLineChars="200"/>
        <w:textAlignment w:val="baseline"/>
        <w:rPr>
          <w:rFonts w:ascii="Times New Roman" w:hAnsi="Times New Roman" w:eastAsia="方正仿宋_GBK" w:cs="Times New Roman"/>
          <w:kern w:val="0"/>
          <w:sz w:val="32"/>
          <w:szCs w:val="30"/>
        </w:rPr>
      </w:pPr>
      <w:r>
        <w:rPr>
          <w:rFonts w:ascii="Times New Roman" w:hAnsi="Times New Roman" w:eastAsia="方正仿宋_GBK" w:cs="Times New Roman"/>
          <w:kern w:val="0"/>
          <w:sz w:val="32"/>
          <w:szCs w:val="30"/>
        </w:rPr>
        <w:t>（七）项目单位对项目资金申请报告内容和附属文件真实性负责的声明。</w:t>
      </w:r>
    </w:p>
    <w:p>
      <w:pPr>
        <w:numPr>
          <w:ilvl w:val="255"/>
          <w:numId w:val="0"/>
        </w:numPr>
        <w:ind w:firstLine="640" w:firstLineChars="200"/>
        <w:textAlignment w:val="baseline"/>
        <w:rPr>
          <w:rFonts w:ascii="Times New Roman" w:hAnsi="Times New Roman" w:eastAsia="方正仿宋_GBK" w:cs="Times New Roman"/>
          <w:kern w:val="0"/>
          <w:sz w:val="32"/>
          <w:szCs w:val="30"/>
        </w:rPr>
      </w:pPr>
    </w:p>
    <w:p>
      <w:pPr>
        <w:rPr>
          <w:rFonts w:ascii="Times New Roman" w:hAnsi="Times New Roman" w:eastAsia="方正仿宋_GBK" w:cs="Times New Roman"/>
          <w:kern w:val="0"/>
          <w:sz w:val="32"/>
          <w:szCs w:val="30"/>
        </w:rPr>
      </w:pPr>
      <w:r>
        <w:rPr>
          <w:rFonts w:hint="eastAsia" w:ascii="Times New Roman" w:hAnsi="Times New Roman" w:eastAsia="方正仿宋_GBK" w:cs="Times New Roman"/>
          <w:kern w:val="0"/>
          <w:sz w:val="32"/>
          <w:szCs w:val="30"/>
        </w:rPr>
        <w:br w:type="page"/>
      </w:r>
    </w:p>
    <w:p>
      <w:pPr>
        <w:adjustRightInd w:val="0"/>
        <w:snapToGrid w:val="0"/>
        <w:spacing w:line="640" w:lineRule="exact"/>
        <w:jc w:val="center"/>
        <w:rPr>
          <w:rFonts w:ascii="Times New Roman" w:hAnsi="Times New Roman" w:eastAsia="方正小标宋_GBK" w:cs="Times New Roman"/>
          <w:sz w:val="44"/>
          <w:szCs w:val="44"/>
        </w:rPr>
      </w:pPr>
      <w:bookmarkStart w:id="0" w:name="_Hlk124521885"/>
      <w:r>
        <w:rPr>
          <w:rFonts w:ascii="Times New Roman" w:hAnsi="Times New Roman" w:eastAsia="方正小标宋_GBK" w:cs="Times New Roman"/>
          <w:sz w:val="44"/>
          <w:szCs w:val="44"/>
        </w:rPr>
        <w:t>真实性承诺书</w:t>
      </w:r>
      <w:bookmarkEnd w:id="0"/>
    </w:p>
    <w:p>
      <w:pPr>
        <w:adjustRightInd w:val="0"/>
        <w:snapToGrid w:val="0"/>
        <w:spacing w:line="600" w:lineRule="atLeast"/>
        <w:rPr>
          <w:rFonts w:ascii="Times New Roman" w:hAnsi="Times New Roman" w:eastAsia="方正仿宋_GBK" w:cs="Times New Roman"/>
          <w:sz w:val="32"/>
          <w:szCs w:val="32"/>
        </w:rPr>
      </w:pPr>
    </w:p>
    <w:p>
      <w:pPr>
        <w:adjustRightInd w:val="0"/>
        <w:snapToGrid w:val="0"/>
        <w:spacing w:line="600" w:lineRule="atLeast"/>
        <w:rPr>
          <w:rFonts w:ascii="Times New Roman" w:hAnsi="Times New Roman" w:eastAsia="方正仿宋_GBK" w:cs="Times New Roman"/>
          <w:sz w:val="32"/>
          <w:szCs w:val="32"/>
        </w:rPr>
      </w:pPr>
      <w:r>
        <w:rPr>
          <w:rFonts w:ascii="Times New Roman" w:hAnsi="Times New Roman" w:eastAsia="方正仿宋_GBK" w:cs="Times New Roman"/>
          <w:sz w:val="32"/>
          <w:szCs w:val="32"/>
        </w:rPr>
        <w:t>市发展改革委、市财政局：</w:t>
      </w:r>
    </w:p>
    <w:p>
      <w:pPr>
        <w:adjustRightInd w:val="0"/>
        <w:snapToGrid w:val="0"/>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本单位对本次申报的XXX项目作出如下承诺：</w:t>
      </w:r>
    </w:p>
    <w:p>
      <w:pPr>
        <w:adjustRightInd w:val="0"/>
        <w:snapToGrid w:val="0"/>
        <w:spacing w:line="600" w:lineRule="atLeas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一、XXX项目内容符合国家和重庆市相关发展规划、产业政策，且未获得市发展改革委牵头相关专项资金支持。</w:t>
      </w:r>
    </w:p>
    <w:p>
      <w:pPr>
        <w:adjustRightInd w:val="0"/>
        <w:snapToGrid w:val="0"/>
        <w:spacing w:line="600" w:lineRule="atLeas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二、本次提供的XXX项目申报资料真实有效，</w:t>
      </w:r>
      <w:r>
        <w:rPr>
          <w:rFonts w:ascii="Times New Roman" w:hAnsi="Times New Roman" w:eastAsia="仿宋_GB2312" w:cs="Times New Roman"/>
          <w:sz w:val="32"/>
          <w:szCs w:val="32"/>
        </w:rPr>
        <w:t>复印件与原件一致，</w:t>
      </w:r>
      <w:r>
        <w:rPr>
          <w:rFonts w:ascii="Times New Roman" w:hAnsi="Times New Roman" w:eastAsia="方正仿宋_GBK" w:cs="Times New Roman"/>
          <w:sz w:val="32"/>
          <w:szCs w:val="32"/>
        </w:rPr>
        <w:t>且已准确、充分及完整的表达我单位及XXX项目实际，如与实际情况不符的，我单位愿承担相应法律责任及其他后果。</w:t>
      </w:r>
    </w:p>
    <w:p>
      <w:pPr>
        <w:adjustRightInd w:val="0"/>
        <w:snapToGrid w:val="0"/>
        <w:spacing w:line="600" w:lineRule="atLeas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三、我单位未被列入信用中国（重庆）失信名单。</w:t>
      </w:r>
    </w:p>
    <w:p>
      <w:pPr>
        <w:adjustRightInd w:val="0"/>
        <w:snapToGrid w:val="0"/>
        <w:spacing w:line="600" w:lineRule="atLeas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四、我单位将严格按照项目主要内容组织实施，如项目被主管部门予以撤销的，愿主动退回已拨付的专项资金。</w:t>
      </w:r>
    </w:p>
    <w:p>
      <w:pPr>
        <w:adjustRightInd w:val="0"/>
        <w:snapToGrid w:val="0"/>
        <w:spacing w:line="600" w:lineRule="atLeast"/>
        <w:ind w:firstLine="630"/>
        <w:rPr>
          <w:rFonts w:ascii="Times New Roman" w:hAnsi="Times New Roman" w:eastAsia="方正仿宋_GBK" w:cs="Times New Roman"/>
          <w:sz w:val="32"/>
          <w:szCs w:val="32"/>
        </w:rPr>
      </w:pPr>
    </w:p>
    <w:p>
      <w:pPr>
        <w:rPr>
          <w:rFonts w:ascii="Times New Roman" w:hAnsi="Times New Roman" w:eastAsia="仿宋_GB2312"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法人代表（签字</w:t>
      </w:r>
      <w:r>
        <w:rPr>
          <w:rFonts w:hint="eastAsia" w:ascii="Times New Roman" w:hAnsi="Times New Roman" w:eastAsia="方正仿宋_GBK" w:cs="Times New Roman"/>
          <w:sz w:val="32"/>
          <w:szCs w:val="32"/>
        </w:rPr>
        <w:t>/签章</w:t>
      </w:r>
      <w:r>
        <w:rPr>
          <w:rFonts w:ascii="Times New Roman" w:hAnsi="Times New Roman" w:eastAsia="方正仿宋_GBK" w:cs="Times New Roman"/>
          <w:sz w:val="32"/>
          <w:szCs w:val="32"/>
        </w:rPr>
        <w:t xml:space="preserve">）：           申请单位（盖章）：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2025</w:t>
      </w:r>
      <w:r>
        <w:rPr>
          <w:rFonts w:ascii="Times New Roman" w:hAnsi="Times New Roman" w:eastAsia="方正仿宋_GBK" w:cs="Times New Roman"/>
          <w:sz w:val="32"/>
          <w:szCs w:val="32"/>
        </w:rPr>
        <w:t>年  月  日</w:t>
      </w:r>
    </w:p>
    <w:p>
      <w:pPr>
        <w:adjustRightInd w:val="0"/>
        <w:snapToGrid w:val="0"/>
        <w:spacing w:line="120" w:lineRule="exact"/>
        <w:rPr>
          <w:rFonts w:ascii="Times New Roman" w:hAnsi="Times New Roman" w:eastAsia="方正仿宋_GBK" w:cs="Times New Roman"/>
          <w:sz w:val="32"/>
          <w:szCs w:val="32"/>
        </w:rPr>
      </w:pPr>
    </w:p>
    <w:p>
      <w:pPr>
        <w:pStyle w:val="2"/>
        <w:ind w:left="0" w:leftChars="0"/>
        <w:rPr>
          <w:rFonts w:ascii="Times New Roman" w:hAnsi="Times New Roman" w:cs="Times New Roman"/>
        </w:rPr>
      </w:pP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F2713"/>
    <w:rsid w:val="00270BE1"/>
    <w:rsid w:val="002D269B"/>
    <w:rsid w:val="003357D8"/>
    <w:rsid w:val="00360E24"/>
    <w:rsid w:val="004D1815"/>
    <w:rsid w:val="005574FC"/>
    <w:rsid w:val="005A7208"/>
    <w:rsid w:val="0067722F"/>
    <w:rsid w:val="006B6D1F"/>
    <w:rsid w:val="00705425"/>
    <w:rsid w:val="007A236B"/>
    <w:rsid w:val="007A636E"/>
    <w:rsid w:val="008322BB"/>
    <w:rsid w:val="00975D8B"/>
    <w:rsid w:val="0098571C"/>
    <w:rsid w:val="00A10993"/>
    <w:rsid w:val="00AB6520"/>
    <w:rsid w:val="00B52690"/>
    <w:rsid w:val="00B80488"/>
    <w:rsid w:val="00BD3D56"/>
    <w:rsid w:val="00C73EE4"/>
    <w:rsid w:val="00DA3EA5"/>
    <w:rsid w:val="00F51B29"/>
    <w:rsid w:val="00F941FA"/>
    <w:rsid w:val="01347A59"/>
    <w:rsid w:val="01374E54"/>
    <w:rsid w:val="01392AF5"/>
    <w:rsid w:val="01395070"/>
    <w:rsid w:val="014D28C9"/>
    <w:rsid w:val="01514167"/>
    <w:rsid w:val="015D0D5E"/>
    <w:rsid w:val="01875DDB"/>
    <w:rsid w:val="01C77B99"/>
    <w:rsid w:val="01D32DCE"/>
    <w:rsid w:val="01E925F2"/>
    <w:rsid w:val="020411DA"/>
    <w:rsid w:val="02077A8A"/>
    <w:rsid w:val="020A63DE"/>
    <w:rsid w:val="022573A2"/>
    <w:rsid w:val="022C6982"/>
    <w:rsid w:val="0236335D"/>
    <w:rsid w:val="023B364D"/>
    <w:rsid w:val="023B6BC5"/>
    <w:rsid w:val="025C1016"/>
    <w:rsid w:val="026B74AB"/>
    <w:rsid w:val="02704AC1"/>
    <w:rsid w:val="02A1111E"/>
    <w:rsid w:val="02A209F3"/>
    <w:rsid w:val="02CB1CF7"/>
    <w:rsid w:val="02DA018C"/>
    <w:rsid w:val="02EB05EB"/>
    <w:rsid w:val="0314369E"/>
    <w:rsid w:val="031713E0"/>
    <w:rsid w:val="03391357"/>
    <w:rsid w:val="03433F84"/>
    <w:rsid w:val="037405E1"/>
    <w:rsid w:val="038D16A3"/>
    <w:rsid w:val="03990047"/>
    <w:rsid w:val="039B3DC0"/>
    <w:rsid w:val="03AD58A1"/>
    <w:rsid w:val="03AE3AF3"/>
    <w:rsid w:val="03BB1D6C"/>
    <w:rsid w:val="03E272F9"/>
    <w:rsid w:val="03E80687"/>
    <w:rsid w:val="03FE7EAB"/>
    <w:rsid w:val="04082AD7"/>
    <w:rsid w:val="040B4DF6"/>
    <w:rsid w:val="041476CE"/>
    <w:rsid w:val="042042C5"/>
    <w:rsid w:val="04247911"/>
    <w:rsid w:val="04284AA8"/>
    <w:rsid w:val="042E253E"/>
    <w:rsid w:val="044B1342"/>
    <w:rsid w:val="046046C1"/>
    <w:rsid w:val="04680F4A"/>
    <w:rsid w:val="04700DA8"/>
    <w:rsid w:val="04722D72"/>
    <w:rsid w:val="048524CC"/>
    <w:rsid w:val="04A10F62"/>
    <w:rsid w:val="04A46CA4"/>
    <w:rsid w:val="04B62533"/>
    <w:rsid w:val="04C904B8"/>
    <w:rsid w:val="04DA26C6"/>
    <w:rsid w:val="052B1173"/>
    <w:rsid w:val="05410997"/>
    <w:rsid w:val="05856AD5"/>
    <w:rsid w:val="05B13426"/>
    <w:rsid w:val="05B20F4D"/>
    <w:rsid w:val="05C313AC"/>
    <w:rsid w:val="063522A9"/>
    <w:rsid w:val="063D4CBA"/>
    <w:rsid w:val="06450013"/>
    <w:rsid w:val="066E57BB"/>
    <w:rsid w:val="066F5090"/>
    <w:rsid w:val="06712BB6"/>
    <w:rsid w:val="0696086E"/>
    <w:rsid w:val="06BB2083"/>
    <w:rsid w:val="06BD5DFB"/>
    <w:rsid w:val="06C278B5"/>
    <w:rsid w:val="06C70A28"/>
    <w:rsid w:val="06F51A39"/>
    <w:rsid w:val="07250005"/>
    <w:rsid w:val="072E6CF9"/>
    <w:rsid w:val="073360BD"/>
    <w:rsid w:val="073C1416"/>
    <w:rsid w:val="073F0F06"/>
    <w:rsid w:val="074E4125"/>
    <w:rsid w:val="07524795"/>
    <w:rsid w:val="07846919"/>
    <w:rsid w:val="07937C68"/>
    <w:rsid w:val="07A1396F"/>
    <w:rsid w:val="07AF7E3A"/>
    <w:rsid w:val="07CF1338"/>
    <w:rsid w:val="07DB478B"/>
    <w:rsid w:val="07E55609"/>
    <w:rsid w:val="07FD72D5"/>
    <w:rsid w:val="08101A9B"/>
    <w:rsid w:val="0824173B"/>
    <w:rsid w:val="08311379"/>
    <w:rsid w:val="083B16CD"/>
    <w:rsid w:val="0846282C"/>
    <w:rsid w:val="084A7B62"/>
    <w:rsid w:val="08517143"/>
    <w:rsid w:val="08687FE8"/>
    <w:rsid w:val="087370B9"/>
    <w:rsid w:val="08766BA9"/>
    <w:rsid w:val="08843074"/>
    <w:rsid w:val="089E6EC8"/>
    <w:rsid w:val="08A47272"/>
    <w:rsid w:val="08BF40AC"/>
    <w:rsid w:val="08C07E24"/>
    <w:rsid w:val="08D833C0"/>
    <w:rsid w:val="090D12BC"/>
    <w:rsid w:val="09212671"/>
    <w:rsid w:val="092A537F"/>
    <w:rsid w:val="092E4087"/>
    <w:rsid w:val="093E4C85"/>
    <w:rsid w:val="093F51ED"/>
    <w:rsid w:val="09694018"/>
    <w:rsid w:val="096E7880"/>
    <w:rsid w:val="09B94F9F"/>
    <w:rsid w:val="09D43B87"/>
    <w:rsid w:val="09DB4F16"/>
    <w:rsid w:val="09E879EE"/>
    <w:rsid w:val="09F2400E"/>
    <w:rsid w:val="09F71624"/>
    <w:rsid w:val="09F935EE"/>
    <w:rsid w:val="0A3C34DB"/>
    <w:rsid w:val="0A522CFE"/>
    <w:rsid w:val="0A5B6057"/>
    <w:rsid w:val="0A5D1DCF"/>
    <w:rsid w:val="0A650C83"/>
    <w:rsid w:val="0A6749FB"/>
    <w:rsid w:val="0A6A44EC"/>
    <w:rsid w:val="0A7669ED"/>
    <w:rsid w:val="0AAE2130"/>
    <w:rsid w:val="0AB15C77"/>
    <w:rsid w:val="0ABB6AF5"/>
    <w:rsid w:val="0AC37758"/>
    <w:rsid w:val="0AE20526"/>
    <w:rsid w:val="0B0C55A3"/>
    <w:rsid w:val="0B52745A"/>
    <w:rsid w:val="0B552AA6"/>
    <w:rsid w:val="0B6251C3"/>
    <w:rsid w:val="0B6E1DBA"/>
    <w:rsid w:val="0B7F5D75"/>
    <w:rsid w:val="0B891A7C"/>
    <w:rsid w:val="0B8B471A"/>
    <w:rsid w:val="0B9C06D5"/>
    <w:rsid w:val="0B9C6927"/>
    <w:rsid w:val="0BA94BA0"/>
    <w:rsid w:val="0BB023D2"/>
    <w:rsid w:val="0BB35A1E"/>
    <w:rsid w:val="0BBA6DAD"/>
    <w:rsid w:val="0BCB0FBA"/>
    <w:rsid w:val="0BD45D4F"/>
    <w:rsid w:val="0BD936D7"/>
    <w:rsid w:val="0BDA6398"/>
    <w:rsid w:val="0BE1258C"/>
    <w:rsid w:val="0BEA58E4"/>
    <w:rsid w:val="0C087B18"/>
    <w:rsid w:val="0C0B585A"/>
    <w:rsid w:val="0C0D512F"/>
    <w:rsid w:val="0C142961"/>
    <w:rsid w:val="0C4C3EA9"/>
    <w:rsid w:val="0C547201"/>
    <w:rsid w:val="0C5965C6"/>
    <w:rsid w:val="0C6A432F"/>
    <w:rsid w:val="0C833643"/>
    <w:rsid w:val="0C8F3D96"/>
    <w:rsid w:val="0CA72061"/>
    <w:rsid w:val="0CBC7EF9"/>
    <w:rsid w:val="0CD143AE"/>
    <w:rsid w:val="0CDD0FA5"/>
    <w:rsid w:val="0CDD473D"/>
    <w:rsid w:val="0CE340E1"/>
    <w:rsid w:val="0CF06F2A"/>
    <w:rsid w:val="0D077DD0"/>
    <w:rsid w:val="0D093B48"/>
    <w:rsid w:val="0D0E73B0"/>
    <w:rsid w:val="0D22079D"/>
    <w:rsid w:val="0D3F3A0E"/>
    <w:rsid w:val="0D641F8A"/>
    <w:rsid w:val="0DA42A95"/>
    <w:rsid w:val="0DA9532B"/>
    <w:rsid w:val="0DE545B5"/>
    <w:rsid w:val="0DE96810"/>
    <w:rsid w:val="0DFD3A2F"/>
    <w:rsid w:val="0E0802A4"/>
    <w:rsid w:val="0E0A5DCA"/>
    <w:rsid w:val="0E116AEE"/>
    <w:rsid w:val="0E1C78AB"/>
    <w:rsid w:val="0E567261"/>
    <w:rsid w:val="0E5928AD"/>
    <w:rsid w:val="0E595412"/>
    <w:rsid w:val="0E5C49B5"/>
    <w:rsid w:val="0E8C2C83"/>
    <w:rsid w:val="0E8F4521"/>
    <w:rsid w:val="0E8F62CF"/>
    <w:rsid w:val="0E9B2EC6"/>
    <w:rsid w:val="0EAC0C2F"/>
    <w:rsid w:val="0EC73CBB"/>
    <w:rsid w:val="0ECD5125"/>
    <w:rsid w:val="0ECE329B"/>
    <w:rsid w:val="0EDD34DE"/>
    <w:rsid w:val="0F0E3698"/>
    <w:rsid w:val="0F12144F"/>
    <w:rsid w:val="0F205179"/>
    <w:rsid w:val="0F3B750B"/>
    <w:rsid w:val="0F4B3470"/>
    <w:rsid w:val="0F5D461F"/>
    <w:rsid w:val="0F7D25CB"/>
    <w:rsid w:val="0F847DFE"/>
    <w:rsid w:val="0FAC2EB1"/>
    <w:rsid w:val="0FB3423F"/>
    <w:rsid w:val="0FC14BAE"/>
    <w:rsid w:val="0FC91CB4"/>
    <w:rsid w:val="0FED7751"/>
    <w:rsid w:val="10207B26"/>
    <w:rsid w:val="10354C54"/>
    <w:rsid w:val="10354D9D"/>
    <w:rsid w:val="10394744"/>
    <w:rsid w:val="103C5FE2"/>
    <w:rsid w:val="1074577C"/>
    <w:rsid w:val="10881228"/>
    <w:rsid w:val="108D4A90"/>
    <w:rsid w:val="108F6A5A"/>
    <w:rsid w:val="10AB4F16"/>
    <w:rsid w:val="10E24DDC"/>
    <w:rsid w:val="10FD7E68"/>
    <w:rsid w:val="111B02EE"/>
    <w:rsid w:val="112371A2"/>
    <w:rsid w:val="114535BD"/>
    <w:rsid w:val="11551A52"/>
    <w:rsid w:val="1186690F"/>
    <w:rsid w:val="11AD363C"/>
    <w:rsid w:val="11DD1A47"/>
    <w:rsid w:val="11E701D0"/>
    <w:rsid w:val="11F823DD"/>
    <w:rsid w:val="121A2353"/>
    <w:rsid w:val="123A29F6"/>
    <w:rsid w:val="124D097B"/>
    <w:rsid w:val="125515DD"/>
    <w:rsid w:val="125910CE"/>
    <w:rsid w:val="12614426"/>
    <w:rsid w:val="127759F8"/>
    <w:rsid w:val="128819B3"/>
    <w:rsid w:val="129A15E0"/>
    <w:rsid w:val="12A762DD"/>
    <w:rsid w:val="12AB56A1"/>
    <w:rsid w:val="12B76CD1"/>
    <w:rsid w:val="12B91B6C"/>
    <w:rsid w:val="12C549B5"/>
    <w:rsid w:val="12CC7AF2"/>
    <w:rsid w:val="12CD1ABC"/>
    <w:rsid w:val="12CE4E68"/>
    <w:rsid w:val="12F0682B"/>
    <w:rsid w:val="13082AF4"/>
    <w:rsid w:val="130C25E4"/>
    <w:rsid w:val="131119A8"/>
    <w:rsid w:val="131E7C21"/>
    <w:rsid w:val="132F1E2E"/>
    <w:rsid w:val="133E6515"/>
    <w:rsid w:val="134F24D1"/>
    <w:rsid w:val="13596EAB"/>
    <w:rsid w:val="1360648C"/>
    <w:rsid w:val="13631AD8"/>
    <w:rsid w:val="13675A6C"/>
    <w:rsid w:val="136C7D4D"/>
    <w:rsid w:val="137D703E"/>
    <w:rsid w:val="13806B2E"/>
    <w:rsid w:val="13AB531F"/>
    <w:rsid w:val="13BF31B2"/>
    <w:rsid w:val="13E76BAD"/>
    <w:rsid w:val="14096B23"/>
    <w:rsid w:val="1432607A"/>
    <w:rsid w:val="14423DE3"/>
    <w:rsid w:val="14777F31"/>
    <w:rsid w:val="14863CD0"/>
    <w:rsid w:val="14B4083D"/>
    <w:rsid w:val="14C03686"/>
    <w:rsid w:val="14C111AC"/>
    <w:rsid w:val="14C30A80"/>
    <w:rsid w:val="14CB3DD9"/>
    <w:rsid w:val="14F52C04"/>
    <w:rsid w:val="15001CD4"/>
    <w:rsid w:val="150A2B53"/>
    <w:rsid w:val="15325C06"/>
    <w:rsid w:val="153951E6"/>
    <w:rsid w:val="157601E9"/>
    <w:rsid w:val="15A563D8"/>
    <w:rsid w:val="15B605E5"/>
    <w:rsid w:val="15BD7BC5"/>
    <w:rsid w:val="15C26F8A"/>
    <w:rsid w:val="160457F4"/>
    <w:rsid w:val="16105F47"/>
    <w:rsid w:val="161C2147"/>
    <w:rsid w:val="161C4E1A"/>
    <w:rsid w:val="161D68B6"/>
    <w:rsid w:val="162B0FD3"/>
    <w:rsid w:val="163F4A7E"/>
    <w:rsid w:val="16494C48"/>
    <w:rsid w:val="164C2CF7"/>
    <w:rsid w:val="164E6A70"/>
    <w:rsid w:val="165322D8"/>
    <w:rsid w:val="16646293"/>
    <w:rsid w:val="16774218"/>
    <w:rsid w:val="169F1079"/>
    <w:rsid w:val="16B07D64"/>
    <w:rsid w:val="16BE59A3"/>
    <w:rsid w:val="16C44F84"/>
    <w:rsid w:val="16ED0036"/>
    <w:rsid w:val="16F77107"/>
    <w:rsid w:val="17005FBC"/>
    <w:rsid w:val="17233A58"/>
    <w:rsid w:val="17321EED"/>
    <w:rsid w:val="175956CC"/>
    <w:rsid w:val="17602EFE"/>
    <w:rsid w:val="17620A24"/>
    <w:rsid w:val="17654071"/>
    <w:rsid w:val="176D73C9"/>
    <w:rsid w:val="17740758"/>
    <w:rsid w:val="178722F4"/>
    <w:rsid w:val="17A74689"/>
    <w:rsid w:val="17AA4179"/>
    <w:rsid w:val="17B44FF8"/>
    <w:rsid w:val="17BA0860"/>
    <w:rsid w:val="17C0574B"/>
    <w:rsid w:val="17C70888"/>
    <w:rsid w:val="17C90AA4"/>
    <w:rsid w:val="17D11706"/>
    <w:rsid w:val="17D81B12"/>
    <w:rsid w:val="17D86F39"/>
    <w:rsid w:val="17E551B2"/>
    <w:rsid w:val="17EB6C6C"/>
    <w:rsid w:val="17EC6540"/>
    <w:rsid w:val="18115FA7"/>
    <w:rsid w:val="18153CE9"/>
    <w:rsid w:val="182757CA"/>
    <w:rsid w:val="184243B2"/>
    <w:rsid w:val="18444DB6"/>
    <w:rsid w:val="185A16FC"/>
    <w:rsid w:val="18702CCD"/>
    <w:rsid w:val="188624F1"/>
    <w:rsid w:val="18C748B7"/>
    <w:rsid w:val="18EB67F8"/>
    <w:rsid w:val="18F002B2"/>
    <w:rsid w:val="19061883"/>
    <w:rsid w:val="190F0738"/>
    <w:rsid w:val="19151A97"/>
    <w:rsid w:val="194A5C14"/>
    <w:rsid w:val="198804EA"/>
    <w:rsid w:val="19A03A86"/>
    <w:rsid w:val="19C808E7"/>
    <w:rsid w:val="19D159ED"/>
    <w:rsid w:val="19E27BFB"/>
    <w:rsid w:val="19E35721"/>
    <w:rsid w:val="1A1324AA"/>
    <w:rsid w:val="1A295829"/>
    <w:rsid w:val="1A381F10"/>
    <w:rsid w:val="1A393593"/>
    <w:rsid w:val="1A424B3D"/>
    <w:rsid w:val="1A442663"/>
    <w:rsid w:val="1A584361"/>
    <w:rsid w:val="1A613215"/>
    <w:rsid w:val="1A6920CA"/>
    <w:rsid w:val="1A6E76E0"/>
    <w:rsid w:val="1A7D7923"/>
    <w:rsid w:val="1AA2738A"/>
    <w:rsid w:val="1AC11F06"/>
    <w:rsid w:val="1ACE017F"/>
    <w:rsid w:val="1AF5395E"/>
    <w:rsid w:val="1B0B3577"/>
    <w:rsid w:val="1B0E5527"/>
    <w:rsid w:val="1B130845"/>
    <w:rsid w:val="1B1464DA"/>
    <w:rsid w:val="1B16525A"/>
    <w:rsid w:val="1B214753"/>
    <w:rsid w:val="1B232CAD"/>
    <w:rsid w:val="1B75684C"/>
    <w:rsid w:val="1B7C407F"/>
    <w:rsid w:val="1BA01B1B"/>
    <w:rsid w:val="1BEC6B0F"/>
    <w:rsid w:val="1BF400B9"/>
    <w:rsid w:val="1C073948"/>
    <w:rsid w:val="1C1B73F4"/>
    <w:rsid w:val="1C5F3784"/>
    <w:rsid w:val="1C6012AB"/>
    <w:rsid w:val="1C7134B8"/>
    <w:rsid w:val="1C8B27CB"/>
    <w:rsid w:val="1C8C20A0"/>
    <w:rsid w:val="1C9A2A0F"/>
    <w:rsid w:val="1C9F6277"/>
    <w:rsid w:val="1CA078F9"/>
    <w:rsid w:val="1CAE64BA"/>
    <w:rsid w:val="1CD87093"/>
    <w:rsid w:val="1CDF0421"/>
    <w:rsid w:val="1CED6FE2"/>
    <w:rsid w:val="1D5C7CC4"/>
    <w:rsid w:val="1D750D86"/>
    <w:rsid w:val="1D792624"/>
    <w:rsid w:val="1D8E3FE2"/>
    <w:rsid w:val="1DDB508D"/>
    <w:rsid w:val="1DE57CB9"/>
    <w:rsid w:val="1DF148B0"/>
    <w:rsid w:val="1DF443A0"/>
    <w:rsid w:val="1DF779ED"/>
    <w:rsid w:val="1DFC5AA4"/>
    <w:rsid w:val="1E0740D4"/>
    <w:rsid w:val="1E0F11DA"/>
    <w:rsid w:val="1E1D38F7"/>
    <w:rsid w:val="1E470974"/>
    <w:rsid w:val="1E57048B"/>
    <w:rsid w:val="1E6F1C79"/>
    <w:rsid w:val="1E870D71"/>
    <w:rsid w:val="1E892D3B"/>
    <w:rsid w:val="1E8E20FF"/>
    <w:rsid w:val="1EA731C1"/>
    <w:rsid w:val="1EB06519"/>
    <w:rsid w:val="1ED65854"/>
    <w:rsid w:val="1EEC5078"/>
    <w:rsid w:val="1EF67CA4"/>
    <w:rsid w:val="1EF83A1C"/>
    <w:rsid w:val="1F071EB1"/>
    <w:rsid w:val="1F1C2CD4"/>
    <w:rsid w:val="1F274302"/>
    <w:rsid w:val="1F2B3DF2"/>
    <w:rsid w:val="1F332CA6"/>
    <w:rsid w:val="1F566EB8"/>
    <w:rsid w:val="1F66307C"/>
    <w:rsid w:val="1F69491A"/>
    <w:rsid w:val="1F7F5EEC"/>
    <w:rsid w:val="1FA63478"/>
    <w:rsid w:val="1FBA5176"/>
    <w:rsid w:val="1FCE5DD2"/>
    <w:rsid w:val="1FD75D28"/>
    <w:rsid w:val="1FE406D4"/>
    <w:rsid w:val="1FE521F3"/>
    <w:rsid w:val="1FEB3581"/>
    <w:rsid w:val="201605FE"/>
    <w:rsid w:val="202C6073"/>
    <w:rsid w:val="202D3B9A"/>
    <w:rsid w:val="20511636"/>
    <w:rsid w:val="20564E9E"/>
    <w:rsid w:val="209B0B03"/>
    <w:rsid w:val="20A43E5C"/>
    <w:rsid w:val="20A51982"/>
    <w:rsid w:val="20B10327"/>
    <w:rsid w:val="20B47E17"/>
    <w:rsid w:val="20BF1D21"/>
    <w:rsid w:val="20C80D19"/>
    <w:rsid w:val="20CA3197"/>
    <w:rsid w:val="20D67D8D"/>
    <w:rsid w:val="211C60E8"/>
    <w:rsid w:val="21224D81"/>
    <w:rsid w:val="2177331E"/>
    <w:rsid w:val="217E546F"/>
    <w:rsid w:val="21821CC3"/>
    <w:rsid w:val="219263AA"/>
    <w:rsid w:val="21A41C3A"/>
    <w:rsid w:val="21AB746C"/>
    <w:rsid w:val="21E40288"/>
    <w:rsid w:val="21E464DA"/>
    <w:rsid w:val="21F229A5"/>
    <w:rsid w:val="21FC7CC7"/>
    <w:rsid w:val="2221772E"/>
    <w:rsid w:val="22350AE4"/>
    <w:rsid w:val="22370D00"/>
    <w:rsid w:val="224C6559"/>
    <w:rsid w:val="224F6049"/>
    <w:rsid w:val="227635D6"/>
    <w:rsid w:val="22835CF3"/>
    <w:rsid w:val="228F28EA"/>
    <w:rsid w:val="22916662"/>
    <w:rsid w:val="229323DA"/>
    <w:rsid w:val="22B67E76"/>
    <w:rsid w:val="22BD1205"/>
    <w:rsid w:val="22E569AE"/>
    <w:rsid w:val="22F10EAE"/>
    <w:rsid w:val="22FD5AA5"/>
    <w:rsid w:val="22FF35CB"/>
    <w:rsid w:val="23040BE2"/>
    <w:rsid w:val="23195DF0"/>
    <w:rsid w:val="2335523F"/>
    <w:rsid w:val="23364757"/>
    <w:rsid w:val="2342795C"/>
    <w:rsid w:val="23503E27"/>
    <w:rsid w:val="23531B69"/>
    <w:rsid w:val="235B27CC"/>
    <w:rsid w:val="235D02F2"/>
    <w:rsid w:val="235D6544"/>
    <w:rsid w:val="2366189C"/>
    <w:rsid w:val="23865A9B"/>
    <w:rsid w:val="238D507B"/>
    <w:rsid w:val="23A128D5"/>
    <w:rsid w:val="240A66CC"/>
    <w:rsid w:val="24125580"/>
    <w:rsid w:val="24156E1F"/>
    <w:rsid w:val="24247062"/>
    <w:rsid w:val="24280900"/>
    <w:rsid w:val="24392B0D"/>
    <w:rsid w:val="24443260"/>
    <w:rsid w:val="24593ED1"/>
    <w:rsid w:val="245F009A"/>
    <w:rsid w:val="2466767A"/>
    <w:rsid w:val="24997A50"/>
    <w:rsid w:val="249B37C8"/>
    <w:rsid w:val="24A361D8"/>
    <w:rsid w:val="24A73F1B"/>
    <w:rsid w:val="24BC54EC"/>
    <w:rsid w:val="24E72569"/>
    <w:rsid w:val="24EC5DD1"/>
    <w:rsid w:val="250E0B3F"/>
    <w:rsid w:val="25184E18"/>
    <w:rsid w:val="251B0465"/>
    <w:rsid w:val="25387269"/>
    <w:rsid w:val="256040C9"/>
    <w:rsid w:val="259D3570"/>
    <w:rsid w:val="25A246E2"/>
    <w:rsid w:val="25AB3597"/>
    <w:rsid w:val="25AE752B"/>
    <w:rsid w:val="25B3069D"/>
    <w:rsid w:val="25E940BF"/>
    <w:rsid w:val="25EB6089"/>
    <w:rsid w:val="25F5750A"/>
    <w:rsid w:val="2604539D"/>
    <w:rsid w:val="26121868"/>
    <w:rsid w:val="26243349"/>
    <w:rsid w:val="262F68BA"/>
    <w:rsid w:val="26413EFB"/>
    <w:rsid w:val="2685203A"/>
    <w:rsid w:val="269229A8"/>
    <w:rsid w:val="26B4291F"/>
    <w:rsid w:val="26CF7759"/>
    <w:rsid w:val="26DD1E76"/>
    <w:rsid w:val="27070CA1"/>
    <w:rsid w:val="271B474C"/>
    <w:rsid w:val="27351CB2"/>
    <w:rsid w:val="274243CE"/>
    <w:rsid w:val="27441EF5"/>
    <w:rsid w:val="274517C9"/>
    <w:rsid w:val="274E4B21"/>
    <w:rsid w:val="27547C5E"/>
    <w:rsid w:val="276B56D3"/>
    <w:rsid w:val="27733CB8"/>
    <w:rsid w:val="27736336"/>
    <w:rsid w:val="279B3ADF"/>
    <w:rsid w:val="27D019DA"/>
    <w:rsid w:val="2815563F"/>
    <w:rsid w:val="28441A80"/>
    <w:rsid w:val="28557849"/>
    <w:rsid w:val="287C121A"/>
    <w:rsid w:val="288A1B89"/>
    <w:rsid w:val="2890116A"/>
    <w:rsid w:val="289B1FE8"/>
    <w:rsid w:val="28D9041B"/>
    <w:rsid w:val="28E31299"/>
    <w:rsid w:val="28E82D54"/>
    <w:rsid w:val="28ED2118"/>
    <w:rsid w:val="290C07F0"/>
    <w:rsid w:val="29183639"/>
    <w:rsid w:val="293164A9"/>
    <w:rsid w:val="293D309F"/>
    <w:rsid w:val="29453D02"/>
    <w:rsid w:val="295B3526"/>
    <w:rsid w:val="295D54F0"/>
    <w:rsid w:val="29763EBB"/>
    <w:rsid w:val="29D67050"/>
    <w:rsid w:val="29DB4666"/>
    <w:rsid w:val="29E614D2"/>
    <w:rsid w:val="29EB2AFB"/>
    <w:rsid w:val="2A1A0CEB"/>
    <w:rsid w:val="2A4144C9"/>
    <w:rsid w:val="2A570191"/>
    <w:rsid w:val="2A68414C"/>
    <w:rsid w:val="2A76062B"/>
    <w:rsid w:val="2A816FBC"/>
    <w:rsid w:val="2A8D3BB3"/>
    <w:rsid w:val="2A946CEF"/>
    <w:rsid w:val="2AA1140C"/>
    <w:rsid w:val="2AA66A22"/>
    <w:rsid w:val="2AAA6513"/>
    <w:rsid w:val="2AAE58D7"/>
    <w:rsid w:val="2AB23619"/>
    <w:rsid w:val="2AC31382"/>
    <w:rsid w:val="2AC62C21"/>
    <w:rsid w:val="2AD57308"/>
    <w:rsid w:val="2AE80DE9"/>
    <w:rsid w:val="2B0B2D29"/>
    <w:rsid w:val="2B2142FB"/>
    <w:rsid w:val="2B27367F"/>
    <w:rsid w:val="2B33475A"/>
    <w:rsid w:val="2B395C7D"/>
    <w:rsid w:val="2B620B9B"/>
    <w:rsid w:val="2B634913"/>
    <w:rsid w:val="2B8925CC"/>
    <w:rsid w:val="2B8F395A"/>
    <w:rsid w:val="2B920D55"/>
    <w:rsid w:val="2B92791C"/>
    <w:rsid w:val="2B9D6077"/>
    <w:rsid w:val="2BDF21EC"/>
    <w:rsid w:val="2BFC0FF0"/>
    <w:rsid w:val="2C2C11A9"/>
    <w:rsid w:val="2C3B7B84"/>
    <w:rsid w:val="2C4D184B"/>
    <w:rsid w:val="2C772424"/>
    <w:rsid w:val="2C7F577D"/>
    <w:rsid w:val="2C8B5ED0"/>
    <w:rsid w:val="2C970D19"/>
    <w:rsid w:val="2CB573F1"/>
    <w:rsid w:val="2CBC252D"/>
    <w:rsid w:val="2CD77367"/>
    <w:rsid w:val="2CE850D0"/>
    <w:rsid w:val="2CED6B8B"/>
    <w:rsid w:val="2D0068BE"/>
    <w:rsid w:val="2D095047"/>
    <w:rsid w:val="2D3227EF"/>
    <w:rsid w:val="2D377E06"/>
    <w:rsid w:val="2D39592C"/>
    <w:rsid w:val="2D410C84"/>
    <w:rsid w:val="2D4227EC"/>
    <w:rsid w:val="2D517119"/>
    <w:rsid w:val="2D616C31"/>
    <w:rsid w:val="2D6D1A79"/>
    <w:rsid w:val="2D6F606C"/>
    <w:rsid w:val="2D713318"/>
    <w:rsid w:val="2D720E3E"/>
    <w:rsid w:val="2D915768"/>
    <w:rsid w:val="2D964B2C"/>
    <w:rsid w:val="2D9E1C33"/>
    <w:rsid w:val="2DA07759"/>
    <w:rsid w:val="2DA134D1"/>
    <w:rsid w:val="2DAA682A"/>
    <w:rsid w:val="2DB33930"/>
    <w:rsid w:val="2DD613CD"/>
    <w:rsid w:val="2DDE64D3"/>
    <w:rsid w:val="2E0F48DF"/>
    <w:rsid w:val="2E255EB0"/>
    <w:rsid w:val="2E3A195C"/>
    <w:rsid w:val="2E5A3DAC"/>
    <w:rsid w:val="2EA80FBB"/>
    <w:rsid w:val="2EB01C1E"/>
    <w:rsid w:val="2EC92CDF"/>
    <w:rsid w:val="2EE417D8"/>
    <w:rsid w:val="2EEE2746"/>
    <w:rsid w:val="2F192C38"/>
    <w:rsid w:val="2F416D1A"/>
    <w:rsid w:val="2F740E9D"/>
    <w:rsid w:val="2F84664F"/>
    <w:rsid w:val="2F990904"/>
    <w:rsid w:val="2FBC45F2"/>
    <w:rsid w:val="2FCC6F2B"/>
    <w:rsid w:val="2FD63906"/>
    <w:rsid w:val="2FD858D0"/>
    <w:rsid w:val="2FD951A4"/>
    <w:rsid w:val="2FEB4FB6"/>
    <w:rsid w:val="2FEF2C1A"/>
    <w:rsid w:val="30075E17"/>
    <w:rsid w:val="301461DC"/>
    <w:rsid w:val="30354AD0"/>
    <w:rsid w:val="3038636F"/>
    <w:rsid w:val="30403475"/>
    <w:rsid w:val="306727B0"/>
    <w:rsid w:val="306C6018"/>
    <w:rsid w:val="307849BD"/>
    <w:rsid w:val="307D6477"/>
    <w:rsid w:val="30AD0B0B"/>
    <w:rsid w:val="30AE03DF"/>
    <w:rsid w:val="30B73737"/>
    <w:rsid w:val="30BF439A"/>
    <w:rsid w:val="30D56A93"/>
    <w:rsid w:val="30EE4C7F"/>
    <w:rsid w:val="30FC114A"/>
    <w:rsid w:val="310B75DF"/>
    <w:rsid w:val="311904E5"/>
    <w:rsid w:val="31244B45"/>
    <w:rsid w:val="31603DCF"/>
    <w:rsid w:val="31644F41"/>
    <w:rsid w:val="318D26EA"/>
    <w:rsid w:val="31AB2B70"/>
    <w:rsid w:val="31CD2AE7"/>
    <w:rsid w:val="31D420C7"/>
    <w:rsid w:val="31D75713"/>
    <w:rsid w:val="31E22A36"/>
    <w:rsid w:val="32087FC3"/>
    <w:rsid w:val="321B1AA4"/>
    <w:rsid w:val="321B5F48"/>
    <w:rsid w:val="322841C1"/>
    <w:rsid w:val="32472899"/>
    <w:rsid w:val="3255145A"/>
    <w:rsid w:val="325925CC"/>
    <w:rsid w:val="325F4087"/>
    <w:rsid w:val="32780CA4"/>
    <w:rsid w:val="327B2543"/>
    <w:rsid w:val="32803FFD"/>
    <w:rsid w:val="32CB171C"/>
    <w:rsid w:val="32EB3B6C"/>
    <w:rsid w:val="331F7372"/>
    <w:rsid w:val="33244988"/>
    <w:rsid w:val="33291F9F"/>
    <w:rsid w:val="33435756"/>
    <w:rsid w:val="33501C21"/>
    <w:rsid w:val="335C4122"/>
    <w:rsid w:val="335F00B6"/>
    <w:rsid w:val="336B25B7"/>
    <w:rsid w:val="33802506"/>
    <w:rsid w:val="33890C8F"/>
    <w:rsid w:val="33BA52ED"/>
    <w:rsid w:val="33BB6C3B"/>
    <w:rsid w:val="33CC574C"/>
    <w:rsid w:val="33DE0FDB"/>
    <w:rsid w:val="33EB2EE3"/>
    <w:rsid w:val="33F20F2A"/>
    <w:rsid w:val="34727975"/>
    <w:rsid w:val="347656B7"/>
    <w:rsid w:val="347D25A2"/>
    <w:rsid w:val="34967B08"/>
    <w:rsid w:val="34AD1892"/>
    <w:rsid w:val="34B166F0"/>
    <w:rsid w:val="34C208FD"/>
    <w:rsid w:val="34DB551B"/>
    <w:rsid w:val="34DF325D"/>
    <w:rsid w:val="34F767F8"/>
    <w:rsid w:val="351C000D"/>
    <w:rsid w:val="354D466A"/>
    <w:rsid w:val="35571045"/>
    <w:rsid w:val="35584DBD"/>
    <w:rsid w:val="357A6B39"/>
    <w:rsid w:val="357D65D2"/>
    <w:rsid w:val="358D0F0B"/>
    <w:rsid w:val="359A3628"/>
    <w:rsid w:val="35A16764"/>
    <w:rsid w:val="35D5640E"/>
    <w:rsid w:val="35F66AB0"/>
    <w:rsid w:val="361433DA"/>
    <w:rsid w:val="36174C78"/>
    <w:rsid w:val="361E7DB5"/>
    <w:rsid w:val="36211653"/>
    <w:rsid w:val="363E0457"/>
    <w:rsid w:val="364C2B74"/>
    <w:rsid w:val="365E6403"/>
    <w:rsid w:val="36625EF3"/>
    <w:rsid w:val="366A4DA8"/>
    <w:rsid w:val="36940077"/>
    <w:rsid w:val="36AC3612"/>
    <w:rsid w:val="36AC53C0"/>
    <w:rsid w:val="36AD2EE7"/>
    <w:rsid w:val="36AF6C5F"/>
    <w:rsid w:val="36B67FED"/>
    <w:rsid w:val="36C070BE"/>
    <w:rsid w:val="36CB4432"/>
    <w:rsid w:val="36F34D9D"/>
    <w:rsid w:val="370E607B"/>
    <w:rsid w:val="372F1B4E"/>
    <w:rsid w:val="37476E97"/>
    <w:rsid w:val="37620175"/>
    <w:rsid w:val="3790083E"/>
    <w:rsid w:val="379245B6"/>
    <w:rsid w:val="37985945"/>
    <w:rsid w:val="37DF3574"/>
    <w:rsid w:val="38123949"/>
    <w:rsid w:val="38431D54"/>
    <w:rsid w:val="384D672F"/>
    <w:rsid w:val="38507FCD"/>
    <w:rsid w:val="38B247E4"/>
    <w:rsid w:val="38B30C88"/>
    <w:rsid w:val="38C2711D"/>
    <w:rsid w:val="38DB5668"/>
    <w:rsid w:val="390037A2"/>
    <w:rsid w:val="3905525C"/>
    <w:rsid w:val="390E4110"/>
    <w:rsid w:val="39131727"/>
    <w:rsid w:val="393671C3"/>
    <w:rsid w:val="39513FFD"/>
    <w:rsid w:val="39567866"/>
    <w:rsid w:val="39702B96"/>
    <w:rsid w:val="397228F1"/>
    <w:rsid w:val="397F6DBC"/>
    <w:rsid w:val="39981C2C"/>
    <w:rsid w:val="39B37AA0"/>
    <w:rsid w:val="39C11183"/>
    <w:rsid w:val="39C96289"/>
    <w:rsid w:val="39D1036D"/>
    <w:rsid w:val="39DE1D35"/>
    <w:rsid w:val="39E210F9"/>
    <w:rsid w:val="39EC3D26"/>
    <w:rsid w:val="39FE4185"/>
    <w:rsid w:val="3A03179B"/>
    <w:rsid w:val="3A06303A"/>
    <w:rsid w:val="3A073916"/>
    <w:rsid w:val="3A1A6AE5"/>
    <w:rsid w:val="3A23599A"/>
    <w:rsid w:val="3A347BA7"/>
    <w:rsid w:val="3A365405"/>
    <w:rsid w:val="3A4122C4"/>
    <w:rsid w:val="3A445910"/>
    <w:rsid w:val="3A451DB4"/>
    <w:rsid w:val="3A4A1178"/>
    <w:rsid w:val="3A540249"/>
    <w:rsid w:val="3A685AA2"/>
    <w:rsid w:val="3A8723CC"/>
    <w:rsid w:val="3AA82343"/>
    <w:rsid w:val="3AD969A0"/>
    <w:rsid w:val="3B201ED9"/>
    <w:rsid w:val="3B2B7D91"/>
    <w:rsid w:val="3B4A51A8"/>
    <w:rsid w:val="3B4C0F20"/>
    <w:rsid w:val="3B5953EB"/>
    <w:rsid w:val="3B822B94"/>
    <w:rsid w:val="3B893F22"/>
    <w:rsid w:val="3B9C1EA7"/>
    <w:rsid w:val="3B9D79CE"/>
    <w:rsid w:val="3BC431AC"/>
    <w:rsid w:val="3BC94324"/>
    <w:rsid w:val="3BD553B9"/>
    <w:rsid w:val="3BF55114"/>
    <w:rsid w:val="3C0A6664"/>
    <w:rsid w:val="3C1C6B44"/>
    <w:rsid w:val="3C37572C"/>
    <w:rsid w:val="3C3E2F5F"/>
    <w:rsid w:val="3C4816E7"/>
    <w:rsid w:val="3C4D6CFE"/>
    <w:rsid w:val="3C5F6A31"/>
    <w:rsid w:val="3C6A5B02"/>
    <w:rsid w:val="3C75103D"/>
    <w:rsid w:val="3C8478FF"/>
    <w:rsid w:val="3C850B8E"/>
    <w:rsid w:val="3CAA05F4"/>
    <w:rsid w:val="3CD411CD"/>
    <w:rsid w:val="3D22018A"/>
    <w:rsid w:val="3D491BBB"/>
    <w:rsid w:val="3D495FCD"/>
    <w:rsid w:val="3D583BAC"/>
    <w:rsid w:val="3D8726E3"/>
    <w:rsid w:val="3D8F2196"/>
    <w:rsid w:val="3DA2751D"/>
    <w:rsid w:val="3DAB3A1A"/>
    <w:rsid w:val="3DB80AEF"/>
    <w:rsid w:val="3DBB238D"/>
    <w:rsid w:val="3DC456E6"/>
    <w:rsid w:val="3DC56D68"/>
    <w:rsid w:val="3DE418E4"/>
    <w:rsid w:val="3E063608"/>
    <w:rsid w:val="3E155F41"/>
    <w:rsid w:val="3E5720B6"/>
    <w:rsid w:val="3E66054B"/>
    <w:rsid w:val="3E94330A"/>
    <w:rsid w:val="3EB07A18"/>
    <w:rsid w:val="3EB968CD"/>
    <w:rsid w:val="3EDE27D7"/>
    <w:rsid w:val="3EE939CC"/>
    <w:rsid w:val="3EF47905"/>
    <w:rsid w:val="3EFE69D5"/>
    <w:rsid w:val="3F067638"/>
    <w:rsid w:val="3F0A537A"/>
    <w:rsid w:val="3F4C7741"/>
    <w:rsid w:val="3F604F9A"/>
    <w:rsid w:val="3F6F1681"/>
    <w:rsid w:val="3F8F762D"/>
    <w:rsid w:val="3F964E60"/>
    <w:rsid w:val="3FA255B3"/>
    <w:rsid w:val="3FB13A48"/>
    <w:rsid w:val="3FB377C0"/>
    <w:rsid w:val="3FBB2434"/>
    <w:rsid w:val="3FE07E89"/>
    <w:rsid w:val="3FE67B95"/>
    <w:rsid w:val="3FFB2F15"/>
    <w:rsid w:val="40381A73"/>
    <w:rsid w:val="403F72A5"/>
    <w:rsid w:val="4047615A"/>
    <w:rsid w:val="40610FCA"/>
    <w:rsid w:val="406E1939"/>
    <w:rsid w:val="407451A1"/>
    <w:rsid w:val="408F1FDB"/>
    <w:rsid w:val="40AA3400"/>
    <w:rsid w:val="40B21825"/>
    <w:rsid w:val="40B97058"/>
    <w:rsid w:val="40C61775"/>
    <w:rsid w:val="40F167F2"/>
    <w:rsid w:val="40F55BB6"/>
    <w:rsid w:val="4114603C"/>
    <w:rsid w:val="41230975"/>
    <w:rsid w:val="41322966"/>
    <w:rsid w:val="41456B3D"/>
    <w:rsid w:val="415D5C35"/>
    <w:rsid w:val="417C1E33"/>
    <w:rsid w:val="417F7261"/>
    <w:rsid w:val="41961147"/>
    <w:rsid w:val="41A75102"/>
    <w:rsid w:val="41B31CF9"/>
    <w:rsid w:val="41BD2B78"/>
    <w:rsid w:val="41DF2AEE"/>
    <w:rsid w:val="41E719A3"/>
    <w:rsid w:val="41EF0857"/>
    <w:rsid w:val="41F540C0"/>
    <w:rsid w:val="41F83BB0"/>
    <w:rsid w:val="42022339"/>
    <w:rsid w:val="426B25D4"/>
    <w:rsid w:val="42815953"/>
    <w:rsid w:val="42884F34"/>
    <w:rsid w:val="42937435"/>
    <w:rsid w:val="42A47894"/>
    <w:rsid w:val="42CD6DEA"/>
    <w:rsid w:val="42F44377"/>
    <w:rsid w:val="43016A94"/>
    <w:rsid w:val="431247FD"/>
    <w:rsid w:val="43284021"/>
    <w:rsid w:val="4346094B"/>
    <w:rsid w:val="435B61A4"/>
    <w:rsid w:val="437E6337"/>
    <w:rsid w:val="43827BD5"/>
    <w:rsid w:val="4392593E"/>
    <w:rsid w:val="439B0C97"/>
    <w:rsid w:val="439E42E3"/>
    <w:rsid w:val="43B65AD0"/>
    <w:rsid w:val="43B81849"/>
    <w:rsid w:val="43B92ECB"/>
    <w:rsid w:val="43BE6733"/>
    <w:rsid w:val="43C04259"/>
    <w:rsid w:val="43D45F57"/>
    <w:rsid w:val="43E048FB"/>
    <w:rsid w:val="43E53CC0"/>
    <w:rsid w:val="43F860E9"/>
    <w:rsid w:val="44024872"/>
    <w:rsid w:val="44240C8C"/>
    <w:rsid w:val="4436451B"/>
    <w:rsid w:val="444B446B"/>
    <w:rsid w:val="444C3D3F"/>
    <w:rsid w:val="44650F3F"/>
    <w:rsid w:val="44782D86"/>
    <w:rsid w:val="448636F5"/>
    <w:rsid w:val="44A5726A"/>
    <w:rsid w:val="44A771C7"/>
    <w:rsid w:val="44AE49FA"/>
    <w:rsid w:val="44CC6C2E"/>
    <w:rsid w:val="44D51F86"/>
    <w:rsid w:val="44D648BA"/>
    <w:rsid w:val="44DF4BB3"/>
    <w:rsid w:val="44F20D8A"/>
    <w:rsid w:val="44FA19ED"/>
    <w:rsid w:val="450308A1"/>
    <w:rsid w:val="4504286C"/>
    <w:rsid w:val="454315E6"/>
    <w:rsid w:val="4550160D"/>
    <w:rsid w:val="456652D4"/>
    <w:rsid w:val="458D0AB3"/>
    <w:rsid w:val="45921C25"/>
    <w:rsid w:val="45A809D2"/>
    <w:rsid w:val="45B44292"/>
    <w:rsid w:val="45C06792"/>
    <w:rsid w:val="45C10B4B"/>
    <w:rsid w:val="45E52F0B"/>
    <w:rsid w:val="45F4643C"/>
    <w:rsid w:val="4603387A"/>
    <w:rsid w:val="46317690"/>
    <w:rsid w:val="46362EF9"/>
    <w:rsid w:val="463B050F"/>
    <w:rsid w:val="463D4287"/>
    <w:rsid w:val="4646138E"/>
    <w:rsid w:val="46623CEE"/>
    <w:rsid w:val="46696E2A"/>
    <w:rsid w:val="466A4950"/>
    <w:rsid w:val="46B67B95"/>
    <w:rsid w:val="46DC3AA0"/>
    <w:rsid w:val="46FD7572"/>
    <w:rsid w:val="47046B53"/>
    <w:rsid w:val="470B7EE1"/>
    <w:rsid w:val="470E352E"/>
    <w:rsid w:val="4746716B"/>
    <w:rsid w:val="47705F96"/>
    <w:rsid w:val="47887784"/>
    <w:rsid w:val="478B4B7E"/>
    <w:rsid w:val="47971775"/>
    <w:rsid w:val="4799729B"/>
    <w:rsid w:val="47B02837"/>
    <w:rsid w:val="47BC567F"/>
    <w:rsid w:val="47C02A7A"/>
    <w:rsid w:val="47D227AD"/>
    <w:rsid w:val="47D56659"/>
    <w:rsid w:val="47F92430"/>
    <w:rsid w:val="4800556C"/>
    <w:rsid w:val="481334F1"/>
    <w:rsid w:val="482C45B3"/>
    <w:rsid w:val="4839282C"/>
    <w:rsid w:val="48970ED3"/>
    <w:rsid w:val="48A26803"/>
    <w:rsid w:val="48A979B2"/>
    <w:rsid w:val="48AB5140"/>
    <w:rsid w:val="48E22EC4"/>
    <w:rsid w:val="48E704DA"/>
    <w:rsid w:val="48F350D1"/>
    <w:rsid w:val="48F6071D"/>
    <w:rsid w:val="490966A2"/>
    <w:rsid w:val="493A685C"/>
    <w:rsid w:val="495A0CAC"/>
    <w:rsid w:val="495D254A"/>
    <w:rsid w:val="4972249A"/>
    <w:rsid w:val="497F6965"/>
    <w:rsid w:val="49CA7BE0"/>
    <w:rsid w:val="49D62A28"/>
    <w:rsid w:val="49F11610"/>
    <w:rsid w:val="49F92273"/>
    <w:rsid w:val="4A1B48DF"/>
    <w:rsid w:val="4A201DA7"/>
    <w:rsid w:val="4A2A594B"/>
    <w:rsid w:val="4A477482"/>
    <w:rsid w:val="4A7B712C"/>
    <w:rsid w:val="4A857FAB"/>
    <w:rsid w:val="4AB32D6A"/>
    <w:rsid w:val="4AB4263E"/>
    <w:rsid w:val="4ADB406F"/>
    <w:rsid w:val="4AF13892"/>
    <w:rsid w:val="4B241572"/>
    <w:rsid w:val="4B245A16"/>
    <w:rsid w:val="4B38208B"/>
    <w:rsid w:val="4B531E57"/>
    <w:rsid w:val="4B58121B"/>
    <w:rsid w:val="4B92297F"/>
    <w:rsid w:val="4B985ABC"/>
    <w:rsid w:val="4BA6642B"/>
    <w:rsid w:val="4BB24BDE"/>
    <w:rsid w:val="4BBA0A13"/>
    <w:rsid w:val="4BCE14DD"/>
    <w:rsid w:val="4BE331DB"/>
    <w:rsid w:val="4BEA4569"/>
    <w:rsid w:val="4BF076A6"/>
    <w:rsid w:val="4BF90C50"/>
    <w:rsid w:val="4C0C6DD4"/>
    <w:rsid w:val="4C153B88"/>
    <w:rsid w:val="4C1E06B7"/>
    <w:rsid w:val="4C561BFF"/>
    <w:rsid w:val="4C783BFD"/>
    <w:rsid w:val="4C8F5111"/>
    <w:rsid w:val="4C92075D"/>
    <w:rsid w:val="4C9D15DC"/>
    <w:rsid w:val="4CA54934"/>
    <w:rsid w:val="4CC254E6"/>
    <w:rsid w:val="4CC34DBA"/>
    <w:rsid w:val="4CD80866"/>
    <w:rsid w:val="4CF3569F"/>
    <w:rsid w:val="4CFA6A2E"/>
    <w:rsid w:val="4D2A5FCB"/>
    <w:rsid w:val="4D36558C"/>
    <w:rsid w:val="4D3E3BB4"/>
    <w:rsid w:val="4D4E28D6"/>
    <w:rsid w:val="4D551EB6"/>
    <w:rsid w:val="4D5D0D6B"/>
    <w:rsid w:val="4D602609"/>
    <w:rsid w:val="4D6844A7"/>
    <w:rsid w:val="4D897DB2"/>
    <w:rsid w:val="4DDA060D"/>
    <w:rsid w:val="4DF04D2C"/>
    <w:rsid w:val="4E094A4F"/>
    <w:rsid w:val="4E4B5067"/>
    <w:rsid w:val="4E573A0C"/>
    <w:rsid w:val="4E7445BE"/>
    <w:rsid w:val="4EAC01FC"/>
    <w:rsid w:val="4EC220E3"/>
    <w:rsid w:val="4EC45545"/>
    <w:rsid w:val="4EDB288F"/>
    <w:rsid w:val="4EE03A01"/>
    <w:rsid w:val="4F1162B1"/>
    <w:rsid w:val="4F224BC2"/>
    <w:rsid w:val="4F277882"/>
    <w:rsid w:val="4F367AC5"/>
    <w:rsid w:val="4F473A81"/>
    <w:rsid w:val="4F512B51"/>
    <w:rsid w:val="4FDE2637"/>
    <w:rsid w:val="4FFC0D0F"/>
    <w:rsid w:val="5015592D"/>
    <w:rsid w:val="50414974"/>
    <w:rsid w:val="50485D02"/>
    <w:rsid w:val="50746AF7"/>
    <w:rsid w:val="50874A7C"/>
    <w:rsid w:val="508B3E41"/>
    <w:rsid w:val="50966A6E"/>
    <w:rsid w:val="5099655E"/>
    <w:rsid w:val="50A70C7B"/>
    <w:rsid w:val="50AD3DB7"/>
    <w:rsid w:val="50CF01D2"/>
    <w:rsid w:val="50DF3C85"/>
    <w:rsid w:val="50E84DEF"/>
    <w:rsid w:val="50EE68AA"/>
    <w:rsid w:val="50F934A0"/>
    <w:rsid w:val="510559A1"/>
    <w:rsid w:val="511931FB"/>
    <w:rsid w:val="51340035"/>
    <w:rsid w:val="513B7615"/>
    <w:rsid w:val="513E0EB3"/>
    <w:rsid w:val="51510BE7"/>
    <w:rsid w:val="516061FB"/>
    <w:rsid w:val="5160646A"/>
    <w:rsid w:val="5167040A"/>
    <w:rsid w:val="51823496"/>
    <w:rsid w:val="51870AAC"/>
    <w:rsid w:val="51976F41"/>
    <w:rsid w:val="51B00003"/>
    <w:rsid w:val="51C27D36"/>
    <w:rsid w:val="51CD2963"/>
    <w:rsid w:val="51DA6E2E"/>
    <w:rsid w:val="51F577C4"/>
    <w:rsid w:val="51F85506"/>
    <w:rsid w:val="52102850"/>
    <w:rsid w:val="52377DDC"/>
    <w:rsid w:val="52383B54"/>
    <w:rsid w:val="52455447"/>
    <w:rsid w:val="524D13AE"/>
    <w:rsid w:val="524D5852"/>
    <w:rsid w:val="52666914"/>
    <w:rsid w:val="527F3531"/>
    <w:rsid w:val="528C45CC"/>
    <w:rsid w:val="52A15B9E"/>
    <w:rsid w:val="52AA6800"/>
    <w:rsid w:val="52B21B59"/>
    <w:rsid w:val="52C04276"/>
    <w:rsid w:val="52C5363A"/>
    <w:rsid w:val="52C90E5B"/>
    <w:rsid w:val="52D7511B"/>
    <w:rsid w:val="52F21F55"/>
    <w:rsid w:val="532145E9"/>
    <w:rsid w:val="532C5467"/>
    <w:rsid w:val="534E30D5"/>
    <w:rsid w:val="53807561"/>
    <w:rsid w:val="53B37937"/>
    <w:rsid w:val="53C27B7A"/>
    <w:rsid w:val="53C71634"/>
    <w:rsid w:val="53CE29C2"/>
    <w:rsid w:val="53CE4770"/>
    <w:rsid w:val="53E126F6"/>
    <w:rsid w:val="547075D6"/>
    <w:rsid w:val="548B440F"/>
    <w:rsid w:val="54971006"/>
    <w:rsid w:val="54A43723"/>
    <w:rsid w:val="54AE00FE"/>
    <w:rsid w:val="54B576DE"/>
    <w:rsid w:val="54B95421"/>
    <w:rsid w:val="54E029AD"/>
    <w:rsid w:val="54EB1690"/>
    <w:rsid w:val="54F14BBA"/>
    <w:rsid w:val="54F93BA0"/>
    <w:rsid w:val="550F3998"/>
    <w:rsid w:val="552D196B"/>
    <w:rsid w:val="55322ADD"/>
    <w:rsid w:val="55337FC9"/>
    <w:rsid w:val="553B4087"/>
    <w:rsid w:val="55425416"/>
    <w:rsid w:val="5552317F"/>
    <w:rsid w:val="55546EF7"/>
    <w:rsid w:val="55683C5C"/>
    <w:rsid w:val="55690BF5"/>
    <w:rsid w:val="55747599"/>
    <w:rsid w:val="55945546"/>
    <w:rsid w:val="55AE6607"/>
    <w:rsid w:val="55F04E72"/>
    <w:rsid w:val="55F67FAE"/>
    <w:rsid w:val="56462CE4"/>
    <w:rsid w:val="564B654C"/>
    <w:rsid w:val="566D7077"/>
    <w:rsid w:val="56A65531"/>
    <w:rsid w:val="56B92AB4"/>
    <w:rsid w:val="56E66275"/>
    <w:rsid w:val="570109B9"/>
    <w:rsid w:val="57030BD5"/>
    <w:rsid w:val="57174680"/>
    <w:rsid w:val="57376AD1"/>
    <w:rsid w:val="575B631B"/>
    <w:rsid w:val="575C550F"/>
    <w:rsid w:val="576F1DC6"/>
    <w:rsid w:val="5774562F"/>
    <w:rsid w:val="578E4942"/>
    <w:rsid w:val="57947A7F"/>
    <w:rsid w:val="5799298C"/>
    <w:rsid w:val="579D2DD8"/>
    <w:rsid w:val="57B343A9"/>
    <w:rsid w:val="57BB331D"/>
    <w:rsid w:val="57BD6FD6"/>
    <w:rsid w:val="57C77E54"/>
    <w:rsid w:val="58030761"/>
    <w:rsid w:val="580C5867"/>
    <w:rsid w:val="581B1F4E"/>
    <w:rsid w:val="58405511"/>
    <w:rsid w:val="5847689F"/>
    <w:rsid w:val="58490869"/>
    <w:rsid w:val="585D2567"/>
    <w:rsid w:val="58B71C77"/>
    <w:rsid w:val="58BA7D95"/>
    <w:rsid w:val="58BF28DA"/>
    <w:rsid w:val="58CB5722"/>
    <w:rsid w:val="58F509F1"/>
    <w:rsid w:val="58F85DEC"/>
    <w:rsid w:val="590D5D3B"/>
    <w:rsid w:val="590F1AB3"/>
    <w:rsid w:val="591470C9"/>
    <w:rsid w:val="592866D1"/>
    <w:rsid w:val="59401C6C"/>
    <w:rsid w:val="59441031"/>
    <w:rsid w:val="594902D2"/>
    <w:rsid w:val="59652B6F"/>
    <w:rsid w:val="5987789B"/>
    <w:rsid w:val="59BD32BD"/>
    <w:rsid w:val="59EE16C8"/>
    <w:rsid w:val="5A0031AA"/>
    <w:rsid w:val="5A025174"/>
    <w:rsid w:val="5A184997"/>
    <w:rsid w:val="5A3115B5"/>
    <w:rsid w:val="5A4A08C9"/>
    <w:rsid w:val="5A5D23AA"/>
    <w:rsid w:val="5A6000EC"/>
    <w:rsid w:val="5A865DA5"/>
    <w:rsid w:val="5AB126F6"/>
    <w:rsid w:val="5AB3215E"/>
    <w:rsid w:val="5ABF3D20"/>
    <w:rsid w:val="5AC10B8B"/>
    <w:rsid w:val="5ACC12DE"/>
    <w:rsid w:val="5AE66844"/>
    <w:rsid w:val="5AEB3E5A"/>
    <w:rsid w:val="5B032705"/>
    <w:rsid w:val="5B0E18F6"/>
    <w:rsid w:val="5B184523"/>
    <w:rsid w:val="5B3C46B5"/>
    <w:rsid w:val="5B547C51"/>
    <w:rsid w:val="5B5F03A4"/>
    <w:rsid w:val="5B841BB9"/>
    <w:rsid w:val="5B8D4F11"/>
    <w:rsid w:val="5BB75007"/>
    <w:rsid w:val="5BB86188"/>
    <w:rsid w:val="5BB95D06"/>
    <w:rsid w:val="5BCF1086"/>
    <w:rsid w:val="5BD91F04"/>
    <w:rsid w:val="5C4557EC"/>
    <w:rsid w:val="5C6A7000"/>
    <w:rsid w:val="5C9F6CAA"/>
    <w:rsid w:val="5CCE3A33"/>
    <w:rsid w:val="5CD01559"/>
    <w:rsid w:val="5CE768A3"/>
    <w:rsid w:val="5CF52D6E"/>
    <w:rsid w:val="5D042FB1"/>
    <w:rsid w:val="5D0631CD"/>
    <w:rsid w:val="5D066D29"/>
    <w:rsid w:val="5D3F223B"/>
    <w:rsid w:val="5D5757D7"/>
    <w:rsid w:val="5D6112A6"/>
    <w:rsid w:val="5D6879E4"/>
    <w:rsid w:val="5D731EE5"/>
    <w:rsid w:val="5D883BE2"/>
    <w:rsid w:val="5D8D2FA6"/>
    <w:rsid w:val="5DD92690"/>
    <w:rsid w:val="5DE828D3"/>
    <w:rsid w:val="5DEB5F1F"/>
    <w:rsid w:val="5DF63241"/>
    <w:rsid w:val="5E3E24F3"/>
    <w:rsid w:val="5E581806"/>
    <w:rsid w:val="5E5B4E53"/>
    <w:rsid w:val="5E5E2B95"/>
    <w:rsid w:val="5E767EDE"/>
    <w:rsid w:val="5E84084D"/>
    <w:rsid w:val="5E9D2D9E"/>
    <w:rsid w:val="5EA507C4"/>
    <w:rsid w:val="5EA7453C"/>
    <w:rsid w:val="5EAC56AE"/>
    <w:rsid w:val="5EB153BA"/>
    <w:rsid w:val="5EC92704"/>
    <w:rsid w:val="5EE906B0"/>
    <w:rsid w:val="5EF0234C"/>
    <w:rsid w:val="5F334021"/>
    <w:rsid w:val="5F335DCF"/>
    <w:rsid w:val="5F337B7D"/>
    <w:rsid w:val="5F625889"/>
    <w:rsid w:val="5F6441DB"/>
    <w:rsid w:val="5F881C77"/>
    <w:rsid w:val="5F8D54E0"/>
    <w:rsid w:val="5F9920D6"/>
    <w:rsid w:val="5FC52ECB"/>
    <w:rsid w:val="5FCF3D4A"/>
    <w:rsid w:val="5FF94923"/>
    <w:rsid w:val="60114363"/>
    <w:rsid w:val="601B2AEB"/>
    <w:rsid w:val="6031230F"/>
    <w:rsid w:val="60563B24"/>
    <w:rsid w:val="6057789C"/>
    <w:rsid w:val="6062696C"/>
    <w:rsid w:val="60803296"/>
    <w:rsid w:val="60806E07"/>
    <w:rsid w:val="60AC636B"/>
    <w:rsid w:val="60B13450"/>
    <w:rsid w:val="60BB607C"/>
    <w:rsid w:val="60D158A0"/>
    <w:rsid w:val="61077514"/>
    <w:rsid w:val="610F0176"/>
    <w:rsid w:val="61241E74"/>
    <w:rsid w:val="61271964"/>
    <w:rsid w:val="614C4F26"/>
    <w:rsid w:val="61581B1D"/>
    <w:rsid w:val="616109D2"/>
    <w:rsid w:val="617526CF"/>
    <w:rsid w:val="619012B7"/>
    <w:rsid w:val="61D07906"/>
    <w:rsid w:val="61E41603"/>
    <w:rsid w:val="61FE0917"/>
    <w:rsid w:val="621023F8"/>
    <w:rsid w:val="6211345D"/>
    <w:rsid w:val="62347E94"/>
    <w:rsid w:val="625D388F"/>
    <w:rsid w:val="626764BC"/>
    <w:rsid w:val="6292105F"/>
    <w:rsid w:val="62970423"/>
    <w:rsid w:val="6299419B"/>
    <w:rsid w:val="62A0377C"/>
    <w:rsid w:val="62A96AD4"/>
    <w:rsid w:val="62AD7C47"/>
    <w:rsid w:val="62B9483E"/>
    <w:rsid w:val="62D90A3C"/>
    <w:rsid w:val="62EA2C49"/>
    <w:rsid w:val="630930CF"/>
    <w:rsid w:val="63293771"/>
    <w:rsid w:val="634E31D8"/>
    <w:rsid w:val="63500CFE"/>
    <w:rsid w:val="636C18B0"/>
    <w:rsid w:val="637B686F"/>
    <w:rsid w:val="638C5AAE"/>
    <w:rsid w:val="63936E3D"/>
    <w:rsid w:val="63BA086D"/>
    <w:rsid w:val="63C143B7"/>
    <w:rsid w:val="63CB4828"/>
    <w:rsid w:val="63D95197"/>
    <w:rsid w:val="63E853DA"/>
    <w:rsid w:val="63F43D7F"/>
    <w:rsid w:val="63FB3CCC"/>
    <w:rsid w:val="641A130C"/>
    <w:rsid w:val="641F0FAB"/>
    <w:rsid w:val="64243F39"/>
    <w:rsid w:val="64326656"/>
    <w:rsid w:val="64346872"/>
    <w:rsid w:val="64460353"/>
    <w:rsid w:val="648275DD"/>
    <w:rsid w:val="64925346"/>
    <w:rsid w:val="64963088"/>
    <w:rsid w:val="64A37553"/>
    <w:rsid w:val="64BE438D"/>
    <w:rsid w:val="64D23995"/>
    <w:rsid w:val="64D616D7"/>
    <w:rsid w:val="64EE4C72"/>
    <w:rsid w:val="65000502"/>
    <w:rsid w:val="6502071E"/>
    <w:rsid w:val="650C50F9"/>
    <w:rsid w:val="651144BD"/>
    <w:rsid w:val="65242442"/>
    <w:rsid w:val="6546685C"/>
    <w:rsid w:val="65493C57"/>
    <w:rsid w:val="65530F79"/>
    <w:rsid w:val="656211BC"/>
    <w:rsid w:val="65744A4C"/>
    <w:rsid w:val="65815AE7"/>
    <w:rsid w:val="65817895"/>
    <w:rsid w:val="65987BE5"/>
    <w:rsid w:val="65A95EC5"/>
    <w:rsid w:val="65C9123C"/>
    <w:rsid w:val="65E240AB"/>
    <w:rsid w:val="65EB11B2"/>
    <w:rsid w:val="65F04A1A"/>
    <w:rsid w:val="660E4EA0"/>
    <w:rsid w:val="66415276"/>
    <w:rsid w:val="66855163"/>
    <w:rsid w:val="6694184A"/>
    <w:rsid w:val="669435F8"/>
    <w:rsid w:val="66BB0B84"/>
    <w:rsid w:val="66D954AE"/>
    <w:rsid w:val="66DC0AFB"/>
    <w:rsid w:val="66E272B6"/>
    <w:rsid w:val="66E31E89"/>
    <w:rsid w:val="66E3632D"/>
    <w:rsid w:val="66F45E44"/>
    <w:rsid w:val="66FE6CC3"/>
    <w:rsid w:val="6716225F"/>
    <w:rsid w:val="67185FD7"/>
    <w:rsid w:val="67204E8B"/>
    <w:rsid w:val="672506F4"/>
    <w:rsid w:val="6727446C"/>
    <w:rsid w:val="672901E4"/>
    <w:rsid w:val="672F50CE"/>
    <w:rsid w:val="673426E5"/>
    <w:rsid w:val="673B3A73"/>
    <w:rsid w:val="675A65EF"/>
    <w:rsid w:val="676440C2"/>
    <w:rsid w:val="676C00D0"/>
    <w:rsid w:val="67786A75"/>
    <w:rsid w:val="67A930D3"/>
    <w:rsid w:val="67B210CD"/>
    <w:rsid w:val="67B83316"/>
    <w:rsid w:val="67F24A7A"/>
    <w:rsid w:val="680E73DA"/>
    <w:rsid w:val="683F57E5"/>
    <w:rsid w:val="68476448"/>
    <w:rsid w:val="68550B65"/>
    <w:rsid w:val="685F3791"/>
    <w:rsid w:val="68792AA5"/>
    <w:rsid w:val="687A05CB"/>
    <w:rsid w:val="687E00BB"/>
    <w:rsid w:val="688F22C8"/>
    <w:rsid w:val="68BC01EC"/>
    <w:rsid w:val="68D423D1"/>
    <w:rsid w:val="68D51CA5"/>
    <w:rsid w:val="68E46F1C"/>
    <w:rsid w:val="68EC771B"/>
    <w:rsid w:val="68FB5BB0"/>
    <w:rsid w:val="69004F74"/>
    <w:rsid w:val="690C1B6B"/>
    <w:rsid w:val="690D143F"/>
    <w:rsid w:val="69201173"/>
    <w:rsid w:val="69253156"/>
    <w:rsid w:val="6938470E"/>
    <w:rsid w:val="693E3CEF"/>
    <w:rsid w:val="694A4441"/>
    <w:rsid w:val="69BD10B7"/>
    <w:rsid w:val="69C75A92"/>
    <w:rsid w:val="69DB153D"/>
    <w:rsid w:val="6A0B1E23"/>
    <w:rsid w:val="6A107439"/>
    <w:rsid w:val="6A3A44B6"/>
    <w:rsid w:val="6A3D7B02"/>
    <w:rsid w:val="6A4610AD"/>
    <w:rsid w:val="6A633A0D"/>
    <w:rsid w:val="6A90057A"/>
    <w:rsid w:val="6AA3205B"/>
    <w:rsid w:val="6AAD4547"/>
    <w:rsid w:val="6ACF10A2"/>
    <w:rsid w:val="6B120F8F"/>
    <w:rsid w:val="6B1765A5"/>
    <w:rsid w:val="6B4C26F3"/>
    <w:rsid w:val="6B4E646B"/>
    <w:rsid w:val="6B961BC0"/>
    <w:rsid w:val="6BDB3A77"/>
    <w:rsid w:val="6BEC358E"/>
    <w:rsid w:val="6C223454"/>
    <w:rsid w:val="6C3867D3"/>
    <w:rsid w:val="6C6972D4"/>
    <w:rsid w:val="6C6B4DFB"/>
    <w:rsid w:val="6C895281"/>
    <w:rsid w:val="6C922387"/>
    <w:rsid w:val="6C9F2CF6"/>
    <w:rsid w:val="6CA125CA"/>
    <w:rsid w:val="6CB06CB1"/>
    <w:rsid w:val="6CFE17CB"/>
    <w:rsid w:val="6D2C1FDA"/>
    <w:rsid w:val="6D2E2BE9"/>
    <w:rsid w:val="6D3451EC"/>
    <w:rsid w:val="6D3C22F3"/>
    <w:rsid w:val="6D594C53"/>
    <w:rsid w:val="6D6D06FE"/>
    <w:rsid w:val="6D741A8D"/>
    <w:rsid w:val="6DA32372"/>
    <w:rsid w:val="6DAD4F9F"/>
    <w:rsid w:val="6E2711F5"/>
    <w:rsid w:val="6E2A65EF"/>
    <w:rsid w:val="6E6E472E"/>
    <w:rsid w:val="6E7837FF"/>
    <w:rsid w:val="6E7B6E4B"/>
    <w:rsid w:val="6E985C4F"/>
    <w:rsid w:val="6E9C573F"/>
    <w:rsid w:val="6E9D3265"/>
    <w:rsid w:val="6EAE7221"/>
    <w:rsid w:val="6EB20ABF"/>
    <w:rsid w:val="6EB72579"/>
    <w:rsid w:val="6EC425A0"/>
    <w:rsid w:val="6ED053E9"/>
    <w:rsid w:val="6ED44ED9"/>
    <w:rsid w:val="6EF06C9C"/>
    <w:rsid w:val="6EFA0C44"/>
    <w:rsid w:val="6EFC61DE"/>
    <w:rsid w:val="6EFF5CCE"/>
    <w:rsid w:val="6F143527"/>
    <w:rsid w:val="6F285225"/>
    <w:rsid w:val="6F36629A"/>
    <w:rsid w:val="6F3E2352"/>
    <w:rsid w:val="6F5A4CB2"/>
    <w:rsid w:val="6F631DB9"/>
    <w:rsid w:val="6F776B80"/>
    <w:rsid w:val="6F810491"/>
    <w:rsid w:val="6F887A72"/>
    <w:rsid w:val="6F8F2BAE"/>
    <w:rsid w:val="6F906926"/>
    <w:rsid w:val="6F914B78"/>
    <w:rsid w:val="6F9401C4"/>
    <w:rsid w:val="6FAF3250"/>
    <w:rsid w:val="6FBB39A3"/>
    <w:rsid w:val="6FBE3493"/>
    <w:rsid w:val="6FC211D5"/>
    <w:rsid w:val="6FD64C81"/>
    <w:rsid w:val="701E235A"/>
    <w:rsid w:val="70457711"/>
    <w:rsid w:val="705F4C76"/>
    <w:rsid w:val="7064403B"/>
    <w:rsid w:val="706E310B"/>
    <w:rsid w:val="708B3C5F"/>
    <w:rsid w:val="70934920"/>
    <w:rsid w:val="709B5583"/>
    <w:rsid w:val="70B84386"/>
    <w:rsid w:val="70C11097"/>
    <w:rsid w:val="70CB40BA"/>
    <w:rsid w:val="70CB5E68"/>
    <w:rsid w:val="70DC1E23"/>
    <w:rsid w:val="712D08D1"/>
    <w:rsid w:val="712E4649"/>
    <w:rsid w:val="71327C95"/>
    <w:rsid w:val="713D161D"/>
    <w:rsid w:val="715E6CDC"/>
    <w:rsid w:val="71600CA6"/>
    <w:rsid w:val="71791D68"/>
    <w:rsid w:val="717A163C"/>
    <w:rsid w:val="717E7CD4"/>
    <w:rsid w:val="717F6C52"/>
    <w:rsid w:val="71804EA4"/>
    <w:rsid w:val="719426FE"/>
    <w:rsid w:val="71AB5C99"/>
    <w:rsid w:val="71FB452B"/>
    <w:rsid w:val="71FC02A3"/>
    <w:rsid w:val="71FE401B"/>
    <w:rsid w:val="722717C4"/>
    <w:rsid w:val="72281098"/>
    <w:rsid w:val="72347A3D"/>
    <w:rsid w:val="723B526F"/>
    <w:rsid w:val="72404633"/>
    <w:rsid w:val="72451C4A"/>
    <w:rsid w:val="724E6D50"/>
    <w:rsid w:val="724F2AC9"/>
    <w:rsid w:val="725B146D"/>
    <w:rsid w:val="725B321B"/>
    <w:rsid w:val="726C367A"/>
    <w:rsid w:val="72A921D9"/>
    <w:rsid w:val="72C76B03"/>
    <w:rsid w:val="72E17F87"/>
    <w:rsid w:val="72E93620"/>
    <w:rsid w:val="72FD2525"/>
    <w:rsid w:val="730E4732"/>
    <w:rsid w:val="731A30D6"/>
    <w:rsid w:val="732775A1"/>
    <w:rsid w:val="732B52E4"/>
    <w:rsid w:val="73522870"/>
    <w:rsid w:val="7352461E"/>
    <w:rsid w:val="73552361"/>
    <w:rsid w:val="7372081D"/>
    <w:rsid w:val="73830C7C"/>
    <w:rsid w:val="73832A2A"/>
    <w:rsid w:val="738B7B30"/>
    <w:rsid w:val="73A40BF2"/>
    <w:rsid w:val="73AF381F"/>
    <w:rsid w:val="73B01345"/>
    <w:rsid w:val="73B2330F"/>
    <w:rsid w:val="73CD639B"/>
    <w:rsid w:val="73E060CE"/>
    <w:rsid w:val="73EB05CF"/>
    <w:rsid w:val="73FE0302"/>
    <w:rsid w:val="74161AF0"/>
    <w:rsid w:val="74185868"/>
    <w:rsid w:val="742F670E"/>
    <w:rsid w:val="74681C20"/>
    <w:rsid w:val="746C5BB4"/>
    <w:rsid w:val="74784559"/>
    <w:rsid w:val="74A215D5"/>
    <w:rsid w:val="74C74B98"/>
    <w:rsid w:val="74EC45FF"/>
    <w:rsid w:val="74EE481B"/>
    <w:rsid w:val="75071439"/>
    <w:rsid w:val="751F2C26"/>
    <w:rsid w:val="75422471"/>
    <w:rsid w:val="75466405"/>
    <w:rsid w:val="75530B22"/>
    <w:rsid w:val="758D193E"/>
    <w:rsid w:val="759A41CE"/>
    <w:rsid w:val="75D237F5"/>
    <w:rsid w:val="75F96FD3"/>
    <w:rsid w:val="760F4A49"/>
    <w:rsid w:val="7610431D"/>
    <w:rsid w:val="762304F4"/>
    <w:rsid w:val="762A53DF"/>
    <w:rsid w:val="764F3097"/>
    <w:rsid w:val="76571F4C"/>
    <w:rsid w:val="766C3C49"/>
    <w:rsid w:val="76830F93"/>
    <w:rsid w:val="768947FB"/>
    <w:rsid w:val="768C6099"/>
    <w:rsid w:val="769A7EDF"/>
    <w:rsid w:val="76BB072D"/>
    <w:rsid w:val="76E00193"/>
    <w:rsid w:val="76E77774"/>
    <w:rsid w:val="77040325"/>
    <w:rsid w:val="77097A11"/>
    <w:rsid w:val="77100A78"/>
    <w:rsid w:val="77106CCA"/>
    <w:rsid w:val="771147F0"/>
    <w:rsid w:val="771D13E7"/>
    <w:rsid w:val="77291B3A"/>
    <w:rsid w:val="777A4144"/>
    <w:rsid w:val="77961FD5"/>
    <w:rsid w:val="779D7E32"/>
    <w:rsid w:val="77A86F03"/>
    <w:rsid w:val="77B5517C"/>
    <w:rsid w:val="77BA6C36"/>
    <w:rsid w:val="77DC095A"/>
    <w:rsid w:val="77EB6DF0"/>
    <w:rsid w:val="77FC2DAB"/>
    <w:rsid w:val="7803238B"/>
    <w:rsid w:val="780F708E"/>
    <w:rsid w:val="78436C2C"/>
    <w:rsid w:val="78CC09CF"/>
    <w:rsid w:val="78DD156C"/>
    <w:rsid w:val="78F341AE"/>
    <w:rsid w:val="790C516F"/>
    <w:rsid w:val="791365FE"/>
    <w:rsid w:val="791B1956"/>
    <w:rsid w:val="79273E57"/>
    <w:rsid w:val="792A70D5"/>
    <w:rsid w:val="792B7DEB"/>
    <w:rsid w:val="79382508"/>
    <w:rsid w:val="793D7B1F"/>
    <w:rsid w:val="794964C4"/>
    <w:rsid w:val="79515378"/>
    <w:rsid w:val="795D3D1D"/>
    <w:rsid w:val="796B643A"/>
    <w:rsid w:val="796C56AF"/>
    <w:rsid w:val="797A48CF"/>
    <w:rsid w:val="79872B48"/>
    <w:rsid w:val="798B075D"/>
    <w:rsid w:val="79975481"/>
    <w:rsid w:val="79982FA7"/>
    <w:rsid w:val="799E289D"/>
    <w:rsid w:val="79B267EF"/>
    <w:rsid w:val="79D7762B"/>
    <w:rsid w:val="7A0643B5"/>
    <w:rsid w:val="7A232871"/>
    <w:rsid w:val="7A4A42A1"/>
    <w:rsid w:val="7A4D5B40"/>
    <w:rsid w:val="7A57076C"/>
    <w:rsid w:val="7A6335B5"/>
    <w:rsid w:val="7A8316B7"/>
    <w:rsid w:val="7A9506F0"/>
    <w:rsid w:val="7AB931D5"/>
    <w:rsid w:val="7AD973D3"/>
    <w:rsid w:val="7AE04C06"/>
    <w:rsid w:val="7AFB1D90"/>
    <w:rsid w:val="7B14665D"/>
    <w:rsid w:val="7B191EC6"/>
    <w:rsid w:val="7B205002"/>
    <w:rsid w:val="7B22521E"/>
    <w:rsid w:val="7B3A2568"/>
    <w:rsid w:val="7B4F58E7"/>
    <w:rsid w:val="7B5D1DB2"/>
    <w:rsid w:val="7B8B4B71"/>
    <w:rsid w:val="7B9652C4"/>
    <w:rsid w:val="7BA67BFD"/>
    <w:rsid w:val="7BB340C8"/>
    <w:rsid w:val="7BD52290"/>
    <w:rsid w:val="7BE424D4"/>
    <w:rsid w:val="7BEB1AB4"/>
    <w:rsid w:val="7BF344C5"/>
    <w:rsid w:val="7BFC15CB"/>
    <w:rsid w:val="7C345209"/>
    <w:rsid w:val="7C354ADD"/>
    <w:rsid w:val="7C376AA7"/>
    <w:rsid w:val="7C541407"/>
    <w:rsid w:val="7C5B09E8"/>
    <w:rsid w:val="7C6F7FEF"/>
    <w:rsid w:val="7CA852AF"/>
    <w:rsid w:val="7CB93960"/>
    <w:rsid w:val="7CC0084B"/>
    <w:rsid w:val="7CCF6CE0"/>
    <w:rsid w:val="7CED360A"/>
    <w:rsid w:val="7CF6426C"/>
    <w:rsid w:val="7D1374DE"/>
    <w:rsid w:val="7D1961AD"/>
    <w:rsid w:val="7D1E37C3"/>
    <w:rsid w:val="7D2A03BA"/>
    <w:rsid w:val="7D2C5EE0"/>
    <w:rsid w:val="7D4274B2"/>
    <w:rsid w:val="7D782ED3"/>
    <w:rsid w:val="7D983576"/>
    <w:rsid w:val="7DC223A1"/>
    <w:rsid w:val="7DD24CD9"/>
    <w:rsid w:val="7DE06CCB"/>
    <w:rsid w:val="7DE14F1D"/>
    <w:rsid w:val="7DEB7B49"/>
    <w:rsid w:val="7DF3182D"/>
    <w:rsid w:val="7DF369FE"/>
    <w:rsid w:val="7E097FCF"/>
    <w:rsid w:val="7E0E55E6"/>
    <w:rsid w:val="7E105802"/>
    <w:rsid w:val="7E123328"/>
    <w:rsid w:val="7E1C14BF"/>
    <w:rsid w:val="7E221091"/>
    <w:rsid w:val="7E2748F9"/>
    <w:rsid w:val="7E342C81"/>
    <w:rsid w:val="7E5C27F5"/>
    <w:rsid w:val="7E5F4093"/>
    <w:rsid w:val="7E7044F2"/>
    <w:rsid w:val="7E7713DD"/>
    <w:rsid w:val="7EA146AC"/>
    <w:rsid w:val="7EC15145"/>
    <w:rsid w:val="7EE2719E"/>
    <w:rsid w:val="7F587460"/>
    <w:rsid w:val="7F6A7194"/>
    <w:rsid w:val="7F7731D8"/>
    <w:rsid w:val="7F7B6CAB"/>
    <w:rsid w:val="7F8F09A8"/>
    <w:rsid w:val="7FA75CF2"/>
    <w:rsid w:val="7FA77AA0"/>
    <w:rsid w:val="7FAF2DF8"/>
    <w:rsid w:val="7FB87EFF"/>
    <w:rsid w:val="7FBA5A25"/>
    <w:rsid w:val="7FC76394"/>
    <w:rsid w:val="7FD05D35"/>
    <w:rsid w:val="7FFD5912"/>
    <w:rsid w:val="D9BEA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unhideWhenUsed/>
    <w:qFormat/>
    <w:uiPriority w:val="0"/>
    <w:pPr>
      <w:spacing w:before="100" w:beforeAutospacing="1" w:after="100" w:afterAutospacing="1"/>
      <w:jc w:val="left"/>
      <w:outlineLvl w:val="0"/>
    </w:pPr>
    <w:rPr>
      <w:rFonts w:ascii="宋体" w:hAnsi="宋体" w:cs="Times New Roman"/>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szCs w:val="21"/>
    </w:rPr>
  </w:style>
  <w:style w:type="paragraph" w:styleId="4">
    <w:name w:val="annotation text"/>
    <w:basedOn w:val="1"/>
    <w:qFormat/>
    <w:uiPriority w:val="0"/>
    <w:pPr>
      <w:jc w:val="left"/>
    </w:pPr>
  </w:style>
  <w:style w:type="paragraph" w:styleId="5">
    <w:name w:val="footer"/>
    <w:basedOn w:val="1"/>
    <w:unhideWhenUsed/>
    <w:qFormat/>
    <w:uiPriority w:val="0"/>
    <w:pPr>
      <w:tabs>
        <w:tab w:val="center" w:pos="4153"/>
        <w:tab w:val="right" w:pos="8306"/>
      </w:tabs>
      <w:snapToGrid w:val="0"/>
      <w:jc w:val="left"/>
    </w:pPr>
    <w:rPr>
      <w:rFonts w:eastAsia="Times New Roman"/>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方正楷体 Char"/>
    <w:link w:val="11"/>
    <w:qFormat/>
    <w:uiPriority w:val="0"/>
    <w:rPr>
      <w:rFonts w:eastAsia="方正楷体_GBK"/>
      <w:szCs w:val="32"/>
    </w:rPr>
  </w:style>
  <w:style w:type="paragraph" w:customStyle="1" w:styleId="11">
    <w:name w:val="方正楷体"/>
    <w:basedOn w:val="1"/>
    <w:link w:val="10"/>
    <w:qFormat/>
    <w:uiPriority w:val="0"/>
    <w:pPr>
      <w:ind w:firstLine="632" w:firstLineChars="200"/>
    </w:pPr>
    <w:rPr>
      <w:rFonts w:eastAsia="方正楷体_GBK"/>
      <w:szCs w:val="32"/>
    </w:rPr>
  </w:style>
  <w:style w:type="paragraph" w:customStyle="1" w:styleId="1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1004</Words>
  <Characters>1016</Characters>
  <Lines>169</Lines>
  <Paragraphs>112</Paragraphs>
  <TotalTime>0</TotalTime>
  <ScaleCrop>false</ScaleCrop>
  <LinksUpToDate>false</LinksUpToDate>
  <CharactersWithSpaces>1908</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2024-12-03T17:35:00Z</dcterms:created>
  <dc:creator>HUAWEI</dc:creator>
  <cp:lastModifiedBy>周卒</cp:lastModifiedBy>
  <dcterms:modified xsi:type="dcterms:W3CDTF">2025-05-19T04:02:46Z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1B672910A8ED4A649D9EB058920A0BD5_13</vt:lpwstr>
  </property>
  <property fmtid="{D5CDD505-2E9C-101B-9397-08002B2CF9AE}" pid="4" name="KSOTemplateDocerSaveRecord">
    <vt:lpwstr>eyJoZGlkIjoiMGU1MzI3MmIwZDRjMWQxZWVhYTQ1YmE2YTNlYmNjMWUiLCJ1c2VySWQiOiIxMTI5ODg4NDU2In0=</vt:lpwstr>
  </property>
</Properties>
</file>